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BE7" w14:textId="0400C736" w:rsidR="005508A1" w:rsidRPr="00DE08CE" w:rsidRDefault="00327246" w:rsidP="00DE08CE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DE08CE">
        <w:rPr>
          <w:rFonts w:ascii="Work Sans" w:eastAsia="Calibri" w:hAnsi="Work Sans" w:cs="Calibri"/>
          <w:b/>
          <w:bCs/>
          <w:sz w:val="22"/>
          <w:szCs w:val="22"/>
        </w:rPr>
        <w:t>FORMATO</w:t>
      </w:r>
      <w:r w:rsidR="00B2049C"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 </w:t>
      </w:r>
      <w:proofErr w:type="spellStart"/>
      <w:r w:rsidR="00B2049C" w:rsidRPr="00DE08CE">
        <w:rPr>
          <w:rFonts w:ascii="Work Sans" w:eastAsia="Calibri" w:hAnsi="Work Sans" w:cs="Calibri"/>
          <w:b/>
          <w:bCs/>
          <w:sz w:val="22"/>
          <w:szCs w:val="22"/>
        </w:rPr>
        <w:t>N.</w:t>
      </w:r>
      <w:r w:rsidR="00A34C13">
        <w:rPr>
          <w:rFonts w:ascii="Work Sans" w:eastAsia="Calibri" w:hAnsi="Work Sans" w:cs="Calibri"/>
          <w:b/>
          <w:bCs/>
          <w:sz w:val="22"/>
          <w:szCs w:val="22"/>
        </w:rPr>
        <w:t>°</w:t>
      </w:r>
      <w:proofErr w:type="spellEnd"/>
      <w:r w:rsidR="00B2049C"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 </w:t>
      </w:r>
      <w:r w:rsidR="009971A1"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3 – </w:t>
      </w:r>
      <w:r w:rsidR="001005CA" w:rsidRPr="00DE08CE">
        <w:rPr>
          <w:rFonts w:ascii="Work Sans" w:eastAsia="Calibri" w:hAnsi="Work Sans" w:cs="Calibri"/>
          <w:b/>
          <w:bCs/>
          <w:sz w:val="22"/>
          <w:szCs w:val="22"/>
        </w:rPr>
        <w:t>ARTISTA</w:t>
      </w:r>
    </w:p>
    <w:p w14:paraId="42431A04" w14:textId="3D80252D" w:rsidR="005508A1" w:rsidRPr="00DE08CE" w:rsidRDefault="003D4A20" w:rsidP="00DE08CE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AUTORIZACIÓN </w:t>
      </w:r>
      <w:r w:rsidRPr="00D46628">
        <w:rPr>
          <w:rFonts w:ascii="Work Sans" w:eastAsia="Calibri" w:hAnsi="Work Sans" w:cs="Calibri"/>
          <w:b/>
          <w:bCs/>
          <w:i/>
          <w:iCs/>
          <w:sz w:val="22"/>
          <w:szCs w:val="22"/>
        </w:rPr>
        <w:t>HABEAS DATA</w:t>
      </w:r>
      <w:r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, USO DE IMAGEN Y </w:t>
      </w:r>
      <w:r w:rsidR="006931AD">
        <w:rPr>
          <w:rFonts w:ascii="Work Sans" w:eastAsia="Calibri" w:hAnsi="Work Sans" w:cs="Calibri"/>
          <w:b/>
          <w:bCs/>
          <w:sz w:val="22"/>
          <w:szCs w:val="22"/>
        </w:rPr>
        <w:t>COMPROMISO</w:t>
      </w:r>
    </w:p>
    <w:p w14:paraId="67BFBD9C" w14:textId="6D12BCA2" w:rsidR="002A4DAD" w:rsidRPr="00DE08CE" w:rsidRDefault="002A4DAD" w:rsidP="00DE08CE">
      <w:pPr>
        <w:jc w:val="center"/>
        <w:rPr>
          <w:rFonts w:ascii="Work Sans" w:eastAsia="Calibri" w:hAnsi="Work Sans" w:cs="Calibri"/>
          <w:b/>
          <w:bCs/>
          <w:color w:val="C0504D" w:themeColor="accent2"/>
          <w:sz w:val="22"/>
          <w:szCs w:val="22"/>
        </w:rPr>
      </w:pPr>
      <w:r w:rsidRPr="00DE08CE">
        <w:rPr>
          <w:rFonts w:ascii="Work Sans" w:eastAsia="Calibri" w:hAnsi="Work Sans" w:cs="Calibri"/>
          <w:b/>
          <w:bCs/>
          <w:color w:val="C0504D" w:themeColor="accent2"/>
          <w:sz w:val="22"/>
          <w:szCs w:val="22"/>
        </w:rPr>
        <w:t>CONVOCATORIA PRIMER FESTIVAL MUTANTE – MUSEO NACIONAL DE COLOMBIA</w:t>
      </w:r>
    </w:p>
    <w:p w14:paraId="10A23954" w14:textId="77777777" w:rsidR="00DE08CE" w:rsidRPr="007D33CD" w:rsidRDefault="00DE08CE" w:rsidP="00DE08CE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7D33CD">
        <w:rPr>
          <w:rFonts w:ascii="Work Sans" w:eastAsia="Calibri" w:hAnsi="Work Sans" w:cs="Calibri"/>
          <w:b/>
          <w:bCs/>
          <w:sz w:val="22"/>
          <w:szCs w:val="22"/>
        </w:rPr>
        <w:t>Apoyo de Ecopetrol y Asociación Amigos del Museo Nacional</w:t>
      </w:r>
    </w:p>
    <w:p w14:paraId="4633C42F" w14:textId="3A7E0848" w:rsidR="00DE08CE" w:rsidRPr="003F10BF" w:rsidRDefault="00DE08CE" w:rsidP="00DE08CE">
      <w:pPr>
        <w:pStyle w:val="Sinespaciado"/>
        <w:jc w:val="center"/>
        <w:rPr>
          <w:b/>
          <w:lang w:eastAsia="es-ES"/>
        </w:rPr>
      </w:pPr>
      <w:r w:rsidRPr="007D33CD">
        <w:rPr>
          <w:rFonts w:ascii="Work Sans" w:eastAsia="Calibri" w:hAnsi="Work Sans" w:cs="Calibri"/>
          <w:b/>
          <w:bCs/>
        </w:rPr>
        <w:t>Abril de 2022</w:t>
      </w:r>
    </w:p>
    <w:p w14:paraId="2349D0EA" w14:textId="77777777" w:rsidR="00327246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br/>
      </w:r>
      <w:r w:rsidR="00327246">
        <w:rPr>
          <w:lang w:eastAsia="es-ES"/>
        </w:rPr>
        <w:t>Fecha: ____________________</w:t>
      </w:r>
    </w:p>
    <w:p w14:paraId="61E06318" w14:textId="77777777" w:rsidR="00327246" w:rsidRDefault="00327246" w:rsidP="00EE27A1">
      <w:pPr>
        <w:pStyle w:val="Sinespaciado"/>
        <w:rPr>
          <w:lang w:eastAsia="es-ES"/>
        </w:rPr>
      </w:pPr>
    </w:p>
    <w:p w14:paraId="751B90A3" w14:textId="3C76D25F" w:rsidR="00423575" w:rsidRDefault="005508A1" w:rsidP="00EE27A1">
      <w:pPr>
        <w:pStyle w:val="Sinespaciado"/>
        <w:rPr>
          <w:b/>
          <w:shd w:val="clear" w:color="auto" w:fill="FFFFFF"/>
          <w:lang w:eastAsia="es-ES"/>
        </w:rPr>
      </w:pPr>
      <w:r w:rsidRPr="005508A1">
        <w:rPr>
          <w:shd w:val="clear" w:color="auto" w:fill="FFFFFF"/>
          <w:lang w:eastAsia="es-ES"/>
        </w:rPr>
        <w:t>Señores:</w:t>
      </w:r>
      <w:r w:rsidRPr="005508A1">
        <w:rPr>
          <w:lang w:eastAsia="es-ES"/>
        </w:rPr>
        <w:br/>
      </w:r>
      <w:r w:rsidR="00423575">
        <w:rPr>
          <w:b/>
          <w:shd w:val="clear" w:color="auto" w:fill="FFFFFF"/>
          <w:lang w:eastAsia="es-ES"/>
        </w:rPr>
        <w:t>MUSEO NACIONAL DE COLOMBIA</w:t>
      </w:r>
    </w:p>
    <w:p w14:paraId="7846717F" w14:textId="62B8462E" w:rsidR="005508A1" w:rsidRPr="005508A1" w:rsidRDefault="00423575" w:rsidP="00EE27A1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b/>
          <w:shd w:val="clear" w:color="auto" w:fill="FFFFFF"/>
          <w:lang w:eastAsia="es-ES"/>
        </w:rPr>
        <w:t>Bogotá</w:t>
      </w:r>
      <w:r w:rsidR="006C5F66">
        <w:rPr>
          <w:lang w:eastAsia="es-ES"/>
        </w:rPr>
        <w:br/>
      </w:r>
    </w:p>
    <w:p w14:paraId="417D16EA" w14:textId="77777777" w:rsidR="005508A1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t>Cordial saludo,</w:t>
      </w:r>
    </w:p>
    <w:p w14:paraId="76E4D98F" w14:textId="77777777" w:rsidR="00417F67" w:rsidRDefault="00417F67" w:rsidP="00EE27A1">
      <w:pPr>
        <w:pStyle w:val="Sinespaciado"/>
        <w:rPr>
          <w:lang w:eastAsia="es-ES"/>
        </w:rPr>
      </w:pPr>
    </w:p>
    <w:p w14:paraId="1AA7619A" w14:textId="6C91CC6E" w:rsidR="00327246" w:rsidRDefault="00423575" w:rsidP="00EE27A1">
      <w:pPr>
        <w:pStyle w:val="Sinespaciado"/>
        <w:jc w:val="both"/>
        <w:rPr>
          <w:lang w:eastAsia="es-ES"/>
        </w:rPr>
      </w:pPr>
      <w:r>
        <w:rPr>
          <w:b/>
          <w:lang w:eastAsia="es-ES"/>
        </w:rPr>
        <w:t xml:space="preserve">Yo </w:t>
      </w:r>
      <w:r w:rsidR="00E9555E" w:rsidRPr="006C5F66">
        <w:rPr>
          <w:b/>
          <w:lang w:eastAsia="es-ES"/>
        </w:rPr>
        <w:t>XXXXX</w:t>
      </w:r>
      <w:r w:rsidR="00327246">
        <w:rPr>
          <w:b/>
          <w:lang w:eastAsia="es-ES"/>
        </w:rPr>
        <w:t xml:space="preserve"> (nombre del </w:t>
      </w:r>
      <w:r w:rsidR="00417F67">
        <w:rPr>
          <w:b/>
          <w:lang w:eastAsia="es-ES"/>
        </w:rPr>
        <w:t>participante</w:t>
      </w:r>
      <w:r w:rsidR="00327246">
        <w:rPr>
          <w:b/>
          <w:lang w:eastAsia="es-ES"/>
        </w:rPr>
        <w:t>)</w:t>
      </w:r>
      <w:r w:rsidR="00327246">
        <w:rPr>
          <w:lang w:eastAsia="es-ES"/>
        </w:rPr>
        <w:t xml:space="preserve">, identificado (a) con </w:t>
      </w:r>
      <w:r w:rsidR="006C5F66">
        <w:rPr>
          <w:lang w:eastAsia="es-ES"/>
        </w:rPr>
        <w:t xml:space="preserve">CC. </w:t>
      </w:r>
      <w:r w:rsidR="00E9555E" w:rsidRPr="006C5F66">
        <w:rPr>
          <w:b/>
          <w:lang w:eastAsia="es-ES"/>
        </w:rPr>
        <w:t>XXXXXX</w:t>
      </w:r>
      <w:r w:rsidR="005508A1" w:rsidRPr="005508A1">
        <w:rPr>
          <w:lang w:eastAsia="es-ES"/>
        </w:rPr>
        <w:t xml:space="preserve">, </w:t>
      </w:r>
      <w:r w:rsidR="00F02713">
        <w:rPr>
          <w:lang w:eastAsia="es-ES"/>
        </w:rPr>
        <w:t>c</w:t>
      </w:r>
      <w:r w:rsidR="005508A1" w:rsidRPr="005508A1">
        <w:rPr>
          <w:lang w:eastAsia="es-ES"/>
        </w:rPr>
        <w:t>on el fin de cumplir las condicion</w:t>
      </w:r>
      <w:r w:rsidR="003F10BF">
        <w:rPr>
          <w:lang w:eastAsia="es-ES"/>
        </w:rPr>
        <w:t xml:space="preserve">es de participación </w:t>
      </w:r>
      <w:r w:rsidR="002A4DAD">
        <w:rPr>
          <w:lang w:eastAsia="es-ES"/>
        </w:rPr>
        <w:t xml:space="preserve">en la convocatoria PRIMER FESTIVAL MUTANTE del Museo Nacional de Colombia, </w:t>
      </w:r>
      <w:r w:rsidR="003F10BF">
        <w:rPr>
          <w:lang w:eastAsia="es-ES"/>
        </w:rPr>
        <w:t>declaro</w:t>
      </w:r>
      <w:r w:rsidR="00EE27A1">
        <w:rPr>
          <w:lang w:eastAsia="es-ES"/>
        </w:rPr>
        <w:t xml:space="preserve"> que</w:t>
      </w:r>
      <w:r w:rsidR="003F10BF">
        <w:rPr>
          <w:lang w:eastAsia="es-ES"/>
        </w:rPr>
        <w:t>:</w:t>
      </w:r>
    </w:p>
    <w:p w14:paraId="2257FEA7" w14:textId="77777777" w:rsidR="00EE27A1" w:rsidRDefault="00EE27A1" w:rsidP="00EE27A1">
      <w:pPr>
        <w:autoSpaceDE w:val="0"/>
        <w:autoSpaceDN w:val="0"/>
        <w:adjustRightInd w:val="0"/>
        <w:spacing w:after="20"/>
        <w:ind w:left="360"/>
        <w:jc w:val="both"/>
        <w:rPr>
          <w:lang w:val="es-ES"/>
        </w:rPr>
      </w:pPr>
    </w:p>
    <w:p w14:paraId="24D11EDE" w14:textId="0CE2C939" w:rsidR="00EE27A1" w:rsidRDefault="00EE27A1" w:rsidP="001E595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Conozco y acepto la totalidad de los requisitos y condicione</w:t>
      </w:r>
      <w:r w:rsidR="00FF75D6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s contenidos en la </w:t>
      </w:r>
      <w:r w:rsidR="001E595B" w:rsidRPr="001E595B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Convocatoria </w:t>
      </w:r>
      <w:r w:rsidR="00F0271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Primer Festival Mutante que realiza el Museo Nacional de Colombia 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y de las normas que la cobijan, presunción que se establece de pleno derecho.</w:t>
      </w:r>
    </w:p>
    <w:p w14:paraId="28836022" w14:textId="02DB96BB" w:rsidR="00EE27A1" w:rsidRPr="00EE27A1" w:rsidRDefault="00EE27A1" w:rsidP="001E595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Autorizo </w:t>
      </w:r>
      <w:r w:rsidR="009971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al Museo Nacional de Colombia </w:t>
      </w: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>el uso de la información relacionada con la convocatoria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, con el propósito de hacer públicos los resultados de </w:t>
      </w:r>
      <w:r w:rsidR="002F2CAD">
        <w:rPr>
          <w:rFonts w:asciiTheme="minorHAnsi" w:eastAsiaTheme="minorHAnsi" w:hAnsiTheme="minorHAnsi" w:cstheme="minorBidi"/>
          <w:sz w:val="22"/>
          <w:szCs w:val="22"/>
          <w:lang w:val="es-ES"/>
        </w:rPr>
        <w:t>esta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y la ejecución de las propuestas, para difundir con fines exclusivamente educativos y culturales, sin ánimo de lucro y sin necesidad de efectuar ningún pago.</w:t>
      </w:r>
    </w:p>
    <w:p w14:paraId="1E9C0DC8" w14:textId="48B89D83" w:rsidR="00BF4D21" w:rsidRPr="004922A8" w:rsidRDefault="00BF4D21" w:rsidP="00BF4D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Acept</w:t>
      </w:r>
      <w:r w:rsidR="002A4DAD">
        <w:rPr>
          <w:rFonts w:asciiTheme="minorHAnsi" w:eastAsiaTheme="minorHAnsi" w:hAnsiTheme="minorHAnsi" w:cstheme="minorBidi"/>
          <w:sz w:val="22"/>
          <w:szCs w:val="22"/>
          <w:lang w:val="es-ES"/>
        </w:rPr>
        <w:t>o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ser notificado a través de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>l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correo electrónico suministrado en la convocatoria 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acerca 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de todas las actuaciones, actos administrativos que se deriven del proceso de convocatoria incluso en el marco de ejecución de la propuesta en caso de resultar adjudicatario del proceso, 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>en virtud de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lo cual autorizamos 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al </w:t>
      </w:r>
      <w:r w:rsidR="00F02713">
        <w:rPr>
          <w:rFonts w:asciiTheme="minorHAnsi" w:eastAsiaTheme="minorHAnsi" w:hAnsiTheme="minorHAnsi" w:cstheme="minorBidi"/>
          <w:sz w:val="22"/>
          <w:szCs w:val="22"/>
          <w:lang w:val="es-ES"/>
        </w:rPr>
        <w:t>Museo Nacional de Colombia</w:t>
      </w:r>
      <w:r w:rsidR="00F02713"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para notificarnos por medio de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>l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correo electrónico suministrado de conformidad con lo establecido en el artículo 56 de Ley 1437 de 2011.</w:t>
      </w:r>
    </w:p>
    <w:p w14:paraId="24802020" w14:textId="6D7F7BCF" w:rsidR="00EA08E8" w:rsidRPr="006449EE" w:rsidRDefault="00EA08E8" w:rsidP="00EA08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Me comprometo a tramitar y obtener los permisos necesarios</w:t>
      </w:r>
      <w:r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="00F97F8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con el fin de participar 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>en</w:t>
      </w:r>
      <w:r w:rsidR="00F97F8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la presente convocatoria</w:t>
      </w:r>
      <w:r w:rsidR="00F97F83"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>y asumir los costos que de ello se deriven. En caso de existir alguna reclamación por la omisión en el trámite y obtención de tales permisos</w:t>
      </w:r>
      <w:r w:rsidR="006D6B65">
        <w:rPr>
          <w:rFonts w:asciiTheme="minorHAnsi" w:eastAsiaTheme="minorHAnsi" w:hAnsiTheme="minorHAnsi" w:cstheme="minorBidi"/>
          <w:sz w:val="22"/>
          <w:szCs w:val="22"/>
          <w:lang w:val="es-ES"/>
        </w:rPr>
        <w:t>,</w:t>
      </w:r>
      <w:r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asumiré cualquier costo o suma que se deba cancelar o pagar a la respectiva entidad competente.</w:t>
      </w:r>
    </w:p>
    <w:p w14:paraId="132D6C50" w14:textId="5E0AFB58" w:rsidR="003D4A20" w:rsidRPr="00EE27A1" w:rsidRDefault="003D4A20" w:rsidP="0097110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Acepto la administración de datos personales (ADP) por parte del </w:t>
      </w:r>
      <w:r w:rsidR="009971A1">
        <w:rPr>
          <w:rFonts w:asciiTheme="minorHAnsi" w:eastAsiaTheme="minorHAnsi" w:hAnsiTheme="minorHAnsi" w:cstheme="minorBidi"/>
          <w:sz w:val="22"/>
          <w:szCs w:val="22"/>
          <w:lang w:val="es-ES"/>
        </w:rPr>
        <w:t>Museo Nacional de Colombia – Ministerio de Cultura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, previa lectura de la siguiente información:</w:t>
      </w:r>
    </w:p>
    <w:p w14:paraId="31C44E28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Protección de Datos Personales - Habeas Data</w:t>
      </w:r>
      <w:r>
        <w:rPr>
          <w:bCs/>
          <w:i/>
          <w:iCs/>
          <w:sz w:val="18"/>
          <w:szCs w:val="18"/>
          <w:lang w:eastAsia="es-ES"/>
        </w:rPr>
        <w:t xml:space="preserve"> -Ministerio de Cultura</w:t>
      </w:r>
    </w:p>
    <w:p w14:paraId="52F72A06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A través de la Ley 1581 de 2012 y el Decreto 1377 de 2013, se desarrolla el derecho constitucional que tienen todas las personas a conocer, suprimir, actualizar y rectificar todo tipo de datos personales recolectados, almacenados o que hayan sido objeto de tratamiento en bases de datos del Ministerio de Cultura.</w:t>
      </w:r>
    </w:p>
    <w:p w14:paraId="6F140BAF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 </w:t>
      </w:r>
    </w:p>
    <w:p w14:paraId="6F111ACD" w14:textId="4FCA98E0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El Ministerio de Cultura, en su calidad de encargado o responsable del tratamiento de datos personales, solicita a contratistas, proponentes, participantes en convocatorias y en los planes, programas y proyectos, agentes culturales, miembros del Sistema Nacional de Cultura, usuarios que tengan o hayan tenido relación con los trámites del Ministerio de Cultura y a los ciudadanos en general, de conformidad con la Ley 1581 de 2012 y el Decreto 1377 de 2013, </w:t>
      </w:r>
      <w:r w:rsidR="00BB0A54">
        <w:rPr>
          <w:bCs/>
          <w:i/>
          <w:iCs/>
          <w:sz w:val="18"/>
          <w:szCs w:val="18"/>
          <w:lang w:eastAsia="es-ES"/>
        </w:rPr>
        <w:t xml:space="preserve">la </w:t>
      </w:r>
      <w:r w:rsidRPr="00E67011">
        <w:rPr>
          <w:bCs/>
          <w:i/>
          <w:iCs/>
          <w:sz w:val="18"/>
          <w:szCs w:val="18"/>
          <w:lang w:eastAsia="es-ES"/>
        </w:rPr>
        <w:t xml:space="preserve">autorización para continuar con el tratamiento </w:t>
      </w:r>
      <w:r w:rsidR="006D6B65">
        <w:rPr>
          <w:bCs/>
          <w:i/>
          <w:iCs/>
          <w:sz w:val="18"/>
          <w:szCs w:val="18"/>
          <w:lang w:eastAsia="es-ES"/>
        </w:rPr>
        <w:t>de</w:t>
      </w:r>
      <w:r w:rsidRPr="00E67011">
        <w:rPr>
          <w:bCs/>
          <w:i/>
          <w:iCs/>
          <w:sz w:val="18"/>
          <w:szCs w:val="18"/>
          <w:lang w:eastAsia="es-ES"/>
        </w:rPr>
        <w:t xml:space="preserve"> sus datos personales, impartiendo una autorización o negación de </w:t>
      </w:r>
      <w:r w:rsidR="00BB0A54">
        <w:rPr>
          <w:bCs/>
          <w:i/>
          <w:iCs/>
          <w:sz w:val="18"/>
          <w:szCs w:val="18"/>
          <w:lang w:eastAsia="es-ES"/>
        </w:rPr>
        <w:t>esta</w:t>
      </w:r>
      <w:r w:rsidRPr="00E67011">
        <w:rPr>
          <w:bCs/>
          <w:i/>
          <w:iCs/>
          <w:sz w:val="18"/>
          <w:szCs w:val="18"/>
          <w:lang w:eastAsia="es-ES"/>
        </w:rPr>
        <w:t xml:space="preserve">, a través de los diferentes canales de atención al cliente que tiene la </w:t>
      </w:r>
      <w:r w:rsidR="00BB0A54">
        <w:rPr>
          <w:bCs/>
          <w:i/>
          <w:iCs/>
          <w:sz w:val="18"/>
          <w:szCs w:val="18"/>
          <w:lang w:eastAsia="es-ES"/>
        </w:rPr>
        <w:t>e</w:t>
      </w:r>
      <w:r w:rsidRPr="00E67011">
        <w:rPr>
          <w:bCs/>
          <w:i/>
          <w:iCs/>
          <w:sz w:val="18"/>
          <w:szCs w:val="18"/>
          <w:lang w:eastAsia="es-ES"/>
        </w:rPr>
        <w:t>ntidad, como son:</w:t>
      </w:r>
    </w:p>
    <w:p w14:paraId="7E3E2FC4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</w:p>
    <w:p w14:paraId="32BB77CD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Correo electrónico: habeasdata@mincultura.gov.co</w:t>
      </w:r>
    </w:p>
    <w:p w14:paraId="5CEFC837" w14:textId="2A57BC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Correo certificado: </w:t>
      </w:r>
      <w:r w:rsidR="00BB0A54">
        <w:rPr>
          <w:bCs/>
          <w:i/>
          <w:iCs/>
          <w:sz w:val="18"/>
          <w:szCs w:val="18"/>
          <w:lang w:eastAsia="es-ES"/>
        </w:rPr>
        <w:t>r</w:t>
      </w:r>
      <w:r w:rsidRPr="00E67011">
        <w:rPr>
          <w:bCs/>
          <w:i/>
          <w:iCs/>
          <w:sz w:val="18"/>
          <w:szCs w:val="18"/>
          <w:lang w:eastAsia="es-ES"/>
        </w:rPr>
        <w:t>emitir comunicación dirigida a Servicio al Ciudadano del Ministerio de Cultura, radicada en la Carrera 8ª No. 8 - 55 de la ciudad de Bogotá.</w:t>
      </w:r>
    </w:p>
    <w:p w14:paraId="75E0D087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Comunicación telefónica: (571) 3424100 ext. 1184</w:t>
      </w:r>
    </w:p>
    <w:p w14:paraId="4CACB01F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Comunicación vía Fax: (571) 3816353 ext. 1183</w:t>
      </w:r>
    </w:p>
    <w:p w14:paraId="17ED7074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lastRenderedPageBreak/>
        <w:t xml:space="preserve">Línea gratuita: 018000 938081 </w:t>
      </w:r>
    </w:p>
    <w:p w14:paraId="0AFFC7CB" w14:textId="77777777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En la página de internet del Ministerio de Cultura en el siguiente vínculo de información al ciudadano https://goo.gl/QHFCPX.</w:t>
      </w:r>
    </w:p>
    <w:p w14:paraId="11A06C53" w14:textId="02E5FB13" w:rsidR="00EE2B5C" w:rsidRPr="00E67011" w:rsidRDefault="00EE2B5C" w:rsidP="00EE2B5C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La información y datos personales disponibles en nuestras bases de datos se encuentran protegidos por la Ley de Protección de Datos Personales y podrán ser procesados, recolectados, almacenados, usados, circulados, suprimidos, compartidos, actualizados, transmitidos o transferidos a terceros, nacionales e internacionales, para las finalidades contenidas en las políticas de tratamiento de datos.</w:t>
      </w:r>
    </w:p>
    <w:p w14:paraId="480402CA" w14:textId="66594492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Los derechos de las personas en relación con los datos personales son los siguientes:</w:t>
      </w:r>
    </w:p>
    <w:p w14:paraId="5CEBD121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Acceder de forma gratuita, conocer, actualizar y rectificar sus datos personales.</w:t>
      </w:r>
    </w:p>
    <w:p w14:paraId="5DC2BF58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Ser informado del uso dado a sus datos personales, previa solicitud.</w:t>
      </w:r>
    </w:p>
    <w:p w14:paraId="13338370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Presentar ante la Superintendencia de Industria y Comercio quejas por infracciones en el tratamiento de sus datos.</w:t>
      </w:r>
    </w:p>
    <w:p w14:paraId="3A462BD1" w14:textId="77777777" w:rsidR="003D4A20" w:rsidRPr="000829B5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Revocar la presente autorización y solicitar la supresión de sus datos personales de la base de datos.</w:t>
      </w:r>
    </w:p>
    <w:p w14:paraId="39357E22" w14:textId="77777777" w:rsidR="003F10BF" w:rsidRDefault="003F10BF" w:rsidP="00EE27A1">
      <w:pPr>
        <w:pStyle w:val="Sinespaciado"/>
        <w:rPr>
          <w:lang w:eastAsia="es-ES"/>
        </w:rPr>
      </w:pPr>
    </w:p>
    <w:p w14:paraId="578E215A" w14:textId="58A749F4" w:rsidR="009971A1" w:rsidRDefault="006B1C10" w:rsidP="009971A1">
      <w:pPr>
        <w:pStyle w:val="Sinespaciado"/>
        <w:numPr>
          <w:ilvl w:val="0"/>
          <w:numId w:val="6"/>
        </w:numPr>
        <w:jc w:val="both"/>
        <w:rPr>
          <w:lang w:eastAsia="es-ES"/>
        </w:rPr>
      </w:pPr>
      <w:r>
        <w:rPr>
          <w:b/>
          <w:bCs/>
          <w:lang w:eastAsia="es-ES"/>
        </w:rPr>
        <w:t xml:space="preserve">SOBRE </w:t>
      </w:r>
      <w:r w:rsidR="009971A1" w:rsidRPr="006B1C10">
        <w:rPr>
          <w:b/>
          <w:bCs/>
          <w:lang w:eastAsia="es-ES"/>
        </w:rPr>
        <w:t>DERECHOS DE TRANSMISIÓN.</w:t>
      </w:r>
      <w:r w:rsidR="009971A1">
        <w:rPr>
          <w:lang w:eastAsia="es-ES"/>
        </w:rPr>
        <w:t xml:space="preserve"> </w:t>
      </w:r>
      <w:r w:rsidR="002A4DAD">
        <w:rPr>
          <w:lang w:eastAsia="es-ES"/>
        </w:rPr>
        <w:t>Concedo</w:t>
      </w:r>
      <w:r w:rsidR="009971A1">
        <w:rPr>
          <w:lang w:eastAsia="es-ES"/>
        </w:rPr>
        <w:t xml:space="preserve"> los derechos de transmisión en vivo y </w:t>
      </w:r>
      <w:proofErr w:type="spellStart"/>
      <w:r w:rsidR="009971A1" w:rsidRPr="009971A1">
        <w:rPr>
          <w:i/>
          <w:iCs/>
          <w:lang w:eastAsia="es-ES"/>
        </w:rPr>
        <w:t>streaming</w:t>
      </w:r>
      <w:proofErr w:type="spellEnd"/>
      <w:r w:rsidR="009971A1" w:rsidRPr="009971A1">
        <w:rPr>
          <w:i/>
          <w:iCs/>
          <w:lang w:eastAsia="es-ES"/>
        </w:rPr>
        <w:t xml:space="preserve"> </w:t>
      </w:r>
      <w:r w:rsidR="009971A1">
        <w:rPr>
          <w:lang w:eastAsia="es-ES"/>
        </w:rPr>
        <w:t>para radio, televisión o cualquier medio digital, auditivo o visual</w:t>
      </w:r>
      <w:r>
        <w:rPr>
          <w:lang w:eastAsia="es-ES"/>
        </w:rPr>
        <w:t xml:space="preserve"> de la presentación que se realice de la agrupación XXXX en el marco del Festival Mutante</w:t>
      </w:r>
      <w:r w:rsidR="009971A1">
        <w:rPr>
          <w:lang w:eastAsia="es-ES"/>
        </w:rPr>
        <w:t>. Estas transmisiones podrán ser realizadas por el Museo Nacional de Colombia</w:t>
      </w:r>
      <w:r w:rsidR="00BB0A54">
        <w:rPr>
          <w:lang w:eastAsia="es-ES"/>
        </w:rPr>
        <w:t>,</w:t>
      </w:r>
      <w:r w:rsidR="009971A1">
        <w:rPr>
          <w:lang w:eastAsia="es-ES"/>
        </w:rPr>
        <w:t xml:space="preserve"> a través de sus plataformas en línea o redes sociales</w:t>
      </w:r>
      <w:r w:rsidR="00BB0A54">
        <w:rPr>
          <w:lang w:eastAsia="es-ES"/>
        </w:rPr>
        <w:t xml:space="preserve">, </w:t>
      </w:r>
      <w:r w:rsidR="009971A1">
        <w:rPr>
          <w:lang w:eastAsia="es-ES"/>
        </w:rPr>
        <w:t xml:space="preserve">o </w:t>
      </w:r>
      <w:r w:rsidR="00BB0A54">
        <w:rPr>
          <w:lang w:eastAsia="es-ES"/>
        </w:rPr>
        <w:t xml:space="preserve">por </w:t>
      </w:r>
      <w:r w:rsidR="009971A1">
        <w:rPr>
          <w:lang w:eastAsia="es-ES"/>
        </w:rPr>
        <w:t xml:space="preserve">canales institucionales de televisión y radio pública del país (tales como RTVC o CANAL CAPITAL), sin ningún fin lucrativo o comercial. </w:t>
      </w:r>
    </w:p>
    <w:p w14:paraId="66AEC59E" w14:textId="77777777" w:rsidR="009971A1" w:rsidRDefault="009971A1" w:rsidP="009971A1">
      <w:pPr>
        <w:pStyle w:val="Sinespaciado"/>
        <w:ind w:left="360"/>
        <w:jc w:val="both"/>
        <w:rPr>
          <w:lang w:eastAsia="es-ES"/>
        </w:rPr>
      </w:pPr>
    </w:p>
    <w:p w14:paraId="33960A5D" w14:textId="0D255B42" w:rsidR="009971A1" w:rsidRDefault="009971A1" w:rsidP="009971A1">
      <w:pPr>
        <w:pStyle w:val="Sinespaciado"/>
        <w:ind w:left="360"/>
        <w:jc w:val="both"/>
        <w:rPr>
          <w:lang w:eastAsia="es-ES"/>
        </w:rPr>
      </w:pPr>
      <w:r>
        <w:rPr>
          <w:lang w:eastAsia="es-ES"/>
        </w:rPr>
        <w:t xml:space="preserve">De igual modo, </w:t>
      </w:r>
      <w:r w:rsidR="002A4DAD">
        <w:rPr>
          <w:lang w:eastAsia="es-ES"/>
        </w:rPr>
        <w:t>autorizo</w:t>
      </w:r>
      <w:r>
        <w:rPr>
          <w:lang w:eastAsia="es-ES"/>
        </w:rPr>
        <w:t xml:space="preserve"> al Museo Nacional de Colombia a realizar el registro audiovisual, edición, fijación y uso gratuito de las obras musicales, fotográficas, audiovisuales con fines únicamente promocionales de divulgación en redes sociales, afiches, programas de mano, </w:t>
      </w:r>
      <w:proofErr w:type="spellStart"/>
      <w:r w:rsidRPr="00D46628">
        <w:rPr>
          <w:i/>
          <w:iCs/>
          <w:lang w:eastAsia="es-ES"/>
        </w:rPr>
        <w:t>flyers</w:t>
      </w:r>
      <w:proofErr w:type="spellEnd"/>
      <w:r>
        <w:rPr>
          <w:lang w:eastAsia="es-ES"/>
        </w:rPr>
        <w:t xml:space="preserve"> virtuales</w:t>
      </w:r>
      <w:r w:rsidR="00BB0A54">
        <w:rPr>
          <w:lang w:eastAsia="es-ES"/>
        </w:rPr>
        <w:t xml:space="preserve"> y</w:t>
      </w:r>
      <w:r>
        <w:rPr>
          <w:lang w:eastAsia="es-ES"/>
        </w:rPr>
        <w:t xml:space="preserve"> </w:t>
      </w:r>
      <w:r w:rsidRPr="00D46628">
        <w:rPr>
          <w:i/>
          <w:iCs/>
          <w:lang w:eastAsia="es-ES"/>
        </w:rPr>
        <w:t>videoclips</w:t>
      </w:r>
      <w:r>
        <w:rPr>
          <w:lang w:eastAsia="es-ES"/>
        </w:rPr>
        <w:t xml:space="preserve">. El Museo Nacional de Colombia podrá usar de manera gratuita y no exclusiva la imagen, nombre, voz, declaraciones, entrevistas o similares del artista en todo tipo de publicación o posteo que el Museo publique y realice en el país o en cualquier parte del mundo, sin límite de tiempo, por cualquier medio existente impreso, electrónico, de radio o </w:t>
      </w:r>
      <w:r w:rsidR="00BB0A54">
        <w:rPr>
          <w:lang w:eastAsia="es-ES"/>
        </w:rPr>
        <w:t>televisión</w:t>
      </w:r>
      <w:r>
        <w:rPr>
          <w:lang w:eastAsia="es-ES"/>
        </w:rPr>
        <w:t>.</w:t>
      </w:r>
    </w:p>
    <w:p w14:paraId="07BEF18F" w14:textId="77777777" w:rsidR="00327246" w:rsidRPr="00327246" w:rsidRDefault="00327246" w:rsidP="00EE27A1">
      <w:pPr>
        <w:pStyle w:val="Sinespaciado"/>
        <w:jc w:val="both"/>
        <w:rPr>
          <w:lang w:val="es-CO" w:eastAsia="es-ES"/>
        </w:rPr>
      </w:pPr>
    </w:p>
    <w:p w14:paraId="796615DC" w14:textId="574C7CB6" w:rsidR="00860658" w:rsidRPr="004922A8" w:rsidRDefault="006B1C10" w:rsidP="009971A1">
      <w:pPr>
        <w:pStyle w:val="Sinespaciado"/>
        <w:numPr>
          <w:ilvl w:val="0"/>
          <w:numId w:val="6"/>
        </w:numPr>
        <w:jc w:val="both"/>
        <w:rPr>
          <w:lang w:val="es-CO" w:eastAsia="es-ES"/>
        </w:rPr>
      </w:pPr>
      <w:r w:rsidRPr="006B1C10">
        <w:rPr>
          <w:b/>
          <w:bCs/>
          <w:lang w:val="es-CO" w:eastAsia="es-ES"/>
        </w:rPr>
        <w:t>SOBRE RESPONSABILIDAD DE PRESENTACIÓN.</w:t>
      </w:r>
      <w:r>
        <w:rPr>
          <w:lang w:val="es-CO" w:eastAsia="es-ES"/>
        </w:rPr>
        <w:t xml:space="preserve"> </w:t>
      </w:r>
      <w:r w:rsidR="008B58F5">
        <w:rPr>
          <w:lang w:val="es-CO" w:eastAsia="es-ES"/>
        </w:rPr>
        <w:t xml:space="preserve">En caso de </w:t>
      </w:r>
      <w:r w:rsidR="00BB0A54">
        <w:rPr>
          <w:lang w:val="es-CO" w:eastAsia="es-ES"/>
        </w:rPr>
        <w:t>ser</w:t>
      </w:r>
      <w:r w:rsidR="008B58F5">
        <w:rPr>
          <w:lang w:val="es-CO" w:eastAsia="es-ES"/>
        </w:rPr>
        <w:t xml:space="preserve"> seleccionado en esta convocatoria, m</w:t>
      </w:r>
      <w:r>
        <w:rPr>
          <w:lang w:val="es-CO" w:eastAsia="es-ES"/>
        </w:rPr>
        <w:t>e comprometo a que asistir</w:t>
      </w:r>
      <w:r w:rsidR="00BC5061">
        <w:rPr>
          <w:lang w:val="es-CO" w:eastAsia="es-ES"/>
        </w:rPr>
        <w:t>é</w:t>
      </w:r>
      <w:r>
        <w:rPr>
          <w:lang w:val="es-CO" w:eastAsia="es-ES"/>
        </w:rPr>
        <w:t xml:space="preserve"> por </w:t>
      </w:r>
      <w:r w:rsidR="00BC5061">
        <w:rPr>
          <w:lang w:val="es-CO" w:eastAsia="es-ES"/>
        </w:rPr>
        <w:t>mis</w:t>
      </w:r>
      <w:r>
        <w:rPr>
          <w:lang w:val="es-CO" w:eastAsia="es-ES"/>
        </w:rPr>
        <w:t xml:space="preserve"> propios medios, en la fecha y hora propuestas por el Museo Nacional de Colombia, al Auditorio Teresa Cuervo Borda ubicado en la </w:t>
      </w:r>
      <w:bookmarkStart w:id="0" w:name="_Hlk98779163"/>
      <w:r w:rsidR="00E71213">
        <w:rPr>
          <w:lang w:val="es-CO" w:eastAsia="es-ES"/>
        </w:rPr>
        <w:t>c</w:t>
      </w:r>
      <w:r>
        <w:rPr>
          <w:lang w:val="es-CO" w:eastAsia="es-ES"/>
        </w:rPr>
        <w:t>arr</w:t>
      </w:r>
      <w:r w:rsidR="00E71213">
        <w:rPr>
          <w:lang w:val="es-CO" w:eastAsia="es-ES"/>
        </w:rPr>
        <w:t xml:space="preserve">era 7 #28-66, </w:t>
      </w:r>
      <w:r>
        <w:rPr>
          <w:lang w:val="es-CO" w:eastAsia="es-ES"/>
        </w:rPr>
        <w:t>Bogotá</w:t>
      </w:r>
      <w:bookmarkEnd w:id="0"/>
      <w:r>
        <w:rPr>
          <w:lang w:val="es-CO" w:eastAsia="es-ES"/>
        </w:rPr>
        <w:t xml:space="preserve">. </w:t>
      </w:r>
      <w:r w:rsidR="000644EA">
        <w:rPr>
          <w:lang w:val="es-CO" w:eastAsia="es-ES"/>
        </w:rPr>
        <w:t>Participaré en</w:t>
      </w:r>
      <w:r>
        <w:rPr>
          <w:lang w:val="es-CO" w:eastAsia="es-ES"/>
        </w:rPr>
        <w:t xml:space="preserve"> la prueba de sonido (a realizarse hasta </w:t>
      </w:r>
      <w:r w:rsidR="000644EA">
        <w:rPr>
          <w:lang w:val="es-CO" w:eastAsia="es-ES"/>
        </w:rPr>
        <w:t>cuatro</w:t>
      </w:r>
      <w:r>
        <w:rPr>
          <w:lang w:val="es-CO" w:eastAsia="es-ES"/>
        </w:rPr>
        <w:t xml:space="preserve"> horas antes de la hora de presentación) y </w:t>
      </w:r>
      <w:r w:rsidR="000644EA">
        <w:rPr>
          <w:lang w:val="es-CO" w:eastAsia="es-ES"/>
        </w:rPr>
        <w:t>en</w:t>
      </w:r>
      <w:r>
        <w:rPr>
          <w:lang w:val="es-CO" w:eastAsia="es-ES"/>
        </w:rPr>
        <w:t xml:space="preserve"> la presentación (a realizarse entre las 6:00 p.</w:t>
      </w:r>
      <w:r w:rsidR="000644EA">
        <w:rPr>
          <w:lang w:val="es-CO" w:eastAsia="es-ES"/>
        </w:rPr>
        <w:t> </w:t>
      </w:r>
      <w:r>
        <w:rPr>
          <w:lang w:val="es-CO" w:eastAsia="es-ES"/>
        </w:rPr>
        <w:t>m. y las 9:00 p.</w:t>
      </w:r>
      <w:r w:rsidR="000644EA">
        <w:rPr>
          <w:lang w:val="es-CO" w:eastAsia="es-ES"/>
        </w:rPr>
        <w:t> </w:t>
      </w:r>
      <w:r>
        <w:rPr>
          <w:lang w:val="es-CO" w:eastAsia="es-ES"/>
        </w:rPr>
        <w:t>m.). Cono</w:t>
      </w:r>
      <w:r w:rsidR="00E71213">
        <w:rPr>
          <w:lang w:val="es-CO" w:eastAsia="es-ES"/>
        </w:rPr>
        <w:t>zco</w:t>
      </w:r>
      <w:r>
        <w:rPr>
          <w:lang w:val="es-CO" w:eastAsia="es-ES"/>
        </w:rPr>
        <w:t xml:space="preserve"> que las opciones de presentación son viernes 10 de junio, viernes 24 de junio</w:t>
      </w:r>
      <w:r w:rsidR="000644EA">
        <w:rPr>
          <w:lang w:val="es-CO" w:eastAsia="es-ES"/>
        </w:rPr>
        <w:t xml:space="preserve"> y</w:t>
      </w:r>
      <w:r>
        <w:rPr>
          <w:lang w:val="es-CO" w:eastAsia="es-ES"/>
        </w:rPr>
        <w:t xml:space="preserve"> viernes 15 de julio. En cualquiera de estas tres fechas </w:t>
      </w:r>
      <w:r w:rsidR="00E71213">
        <w:rPr>
          <w:lang w:val="es-CO" w:eastAsia="es-ES"/>
        </w:rPr>
        <w:t>estaré</w:t>
      </w:r>
      <w:r>
        <w:rPr>
          <w:lang w:val="es-CO" w:eastAsia="es-ES"/>
        </w:rPr>
        <w:t xml:space="preserve"> presente.</w:t>
      </w:r>
    </w:p>
    <w:p w14:paraId="62F0E0E4" w14:textId="77777777" w:rsidR="00327246" w:rsidRPr="003F10BF" w:rsidRDefault="00327246" w:rsidP="00EE27A1">
      <w:pPr>
        <w:pStyle w:val="Sinespaciado"/>
        <w:rPr>
          <w:lang w:eastAsia="es-ES"/>
        </w:rPr>
      </w:pPr>
    </w:p>
    <w:p w14:paraId="5F8ADF59" w14:textId="7722C334" w:rsidR="00EE2B5C" w:rsidRDefault="00EE2B5C" w:rsidP="00E77211">
      <w:pPr>
        <w:pStyle w:val="Sinespaciado"/>
        <w:numPr>
          <w:ilvl w:val="0"/>
          <w:numId w:val="6"/>
        </w:numPr>
        <w:rPr>
          <w:lang w:eastAsia="es-ES"/>
        </w:rPr>
      </w:pPr>
      <w:r>
        <w:rPr>
          <w:lang w:eastAsia="es-ES"/>
        </w:rPr>
        <w:t xml:space="preserve">Entendiendo las condiciones de bioseguridad que en la actualidad rigen por la pandemia </w:t>
      </w:r>
      <w:r w:rsidR="000644EA">
        <w:rPr>
          <w:lang w:eastAsia="es-ES"/>
        </w:rPr>
        <w:t>de la COVID</w:t>
      </w:r>
      <w:r>
        <w:rPr>
          <w:lang w:eastAsia="es-ES"/>
        </w:rPr>
        <w:t xml:space="preserve">-19, </w:t>
      </w:r>
      <w:r w:rsidR="00E71213">
        <w:rPr>
          <w:lang w:eastAsia="es-ES"/>
        </w:rPr>
        <w:t xml:space="preserve">me </w:t>
      </w:r>
      <w:r>
        <w:rPr>
          <w:lang w:eastAsia="es-ES"/>
        </w:rPr>
        <w:t>compromet</w:t>
      </w:r>
      <w:r w:rsidR="00E71213">
        <w:rPr>
          <w:lang w:eastAsia="es-ES"/>
        </w:rPr>
        <w:t>o</w:t>
      </w:r>
      <w:r>
        <w:rPr>
          <w:lang w:eastAsia="es-ES"/>
        </w:rPr>
        <w:t xml:space="preserve"> a garantizar:</w:t>
      </w:r>
    </w:p>
    <w:p w14:paraId="419CC511" w14:textId="0BA79668" w:rsidR="006B1C10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t>1-</w:t>
      </w:r>
      <w:r w:rsidR="00E71213">
        <w:rPr>
          <w:lang w:eastAsia="es-ES"/>
        </w:rPr>
        <w:t>Tengo mi esquema completo</w:t>
      </w:r>
      <w:r>
        <w:rPr>
          <w:lang w:eastAsia="es-ES"/>
        </w:rPr>
        <w:t xml:space="preserve"> de vacunación contra C</w:t>
      </w:r>
      <w:r w:rsidR="000644EA">
        <w:rPr>
          <w:lang w:eastAsia="es-ES"/>
        </w:rPr>
        <w:t>OVID</w:t>
      </w:r>
      <w:r>
        <w:rPr>
          <w:lang w:eastAsia="es-ES"/>
        </w:rPr>
        <w:t>-19 y presentar</w:t>
      </w:r>
      <w:r w:rsidR="00E71213">
        <w:rPr>
          <w:lang w:eastAsia="es-ES"/>
        </w:rPr>
        <w:t>é</w:t>
      </w:r>
      <w:r>
        <w:rPr>
          <w:lang w:eastAsia="es-ES"/>
        </w:rPr>
        <w:t xml:space="preserve"> el </w:t>
      </w:r>
      <w:r w:rsidR="00E71213">
        <w:rPr>
          <w:lang w:eastAsia="es-ES"/>
        </w:rPr>
        <w:t>carné</w:t>
      </w:r>
      <w:r>
        <w:rPr>
          <w:lang w:eastAsia="es-ES"/>
        </w:rPr>
        <w:t xml:space="preserve"> que lo certifique cada vez que ingresen al Museo (para pruebas técnicas, prensa y concierto)</w:t>
      </w:r>
      <w:r w:rsidR="006B1C10">
        <w:rPr>
          <w:lang w:eastAsia="es-ES"/>
        </w:rPr>
        <w:t>.</w:t>
      </w:r>
    </w:p>
    <w:p w14:paraId="6DA740CE" w14:textId="7420E2A4" w:rsidR="00EE2B5C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t>2- En caso de presentar síntomas de C</w:t>
      </w:r>
      <w:r w:rsidR="000644EA">
        <w:rPr>
          <w:lang w:eastAsia="es-ES"/>
        </w:rPr>
        <w:t>OVID</w:t>
      </w:r>
      <w:r>
        <w:rPr>
          <w:lang w:eastAsia="es-ES"/>
        </w:rPr>
        <w:t xml:space="preserve">-19, se informará de manera inmediata al Museo Nacional de Colombia y en conjunto se tomarán las decisiones </w:t>
      </w:r>
      <w:r w:rsidR="000644EA">
        <w:rPr>
          <w:lang w:eastAsia="es-ES"/>
        </w:rPr>
        <w:t>relacionadas con</w:t>
      </w:r>
      <w:r>
        <w:rPr>
          <w:lang w:eastAsia="es-ES"/>
        </w:rPr>
        <w:t xml:space="preserve"> la presentación.</w:t>
      </w:r>
    </w:p>
    <w:p w14:paraId="446E191E" w14:textId="77777777" w:rsidR="00EE2B5C" w:rsidRDefault="00EE2B5C" w:rsidP="00EE2B5C">
      <w:pPr>
        <w:pStyle w:val="Sinespaciado"/>
        <w:rPr>
          <w:lang w:eastAsia="es-ES"/>
        </w:rPr>
      </w:pPr>
    </w:p>
    <w:p w14:paraId="4EC67E85" w14:textId="1EB05F02" w:rsidR="00EE2B5C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t xml:space="preserve">JURAMENTO: </w:t>
      </w:r>
      <w:r w:rsidR="000644EA">
        <w:rPr>
          <w:lang w:eastAsia="es-ES"/>
        </w:rPr>
        <w:t>declaro</w:t>
      </w:r>
      <w:r>
        <w:rPr>
          <w:lang w:eastAsia="es-ES"/>
        </w:rPr>
        <w:t xml:space="preserve"> bajo la gravedad de juramento </w:t>
      </w:r>
      <w:r w:rsidR="000644EA">
        <w:rPr>
          <w:lang w:eastAsia="es-ES"/>
        </w:rPr>
        <w:t xml:space="preserve">que </w:t>
      </w:r>
      <w:r>
        <w:rPr>
          <w:lang w:eastAsia="es-ES"/>
        </w:rPr>
        <w:t xml:space="preserve">no me </w:t>
      </w:r>
      <w:r w:rsidR="000644EA">
        <w:rPr>
          <w:lang w:eastAsia="es-ES"/>
        </w:rPr>
        <w:t xml:space="preserve">encuentro </w:t>
      </w:r>
      <w:r>
        <w:rPr>
          <w:lang w:eastAsia="es-ES"/>
        </w:rPr>
        <w:t>incurso en ninguna causal de inhabilidad o incompatibilidad de acuerdo con las normas legales vigentes.</w:t>
      </w:r>
    </w:p>
    <w:p w14:paraId="2FF0A05D" w14:textId="77777777" w:rsidR="00EE2B5C" w:rsidRDefault="00EE2B5C" w:rsidP="00EE2B5C">
      <w:pPr>
        <w:pStyle w:val="Sinespaciado"/>
        <w:rPr>
          <w:lang w:eastAsia="es-ES"/>
        </w:rPr>
      </w:pPr>
    </w:p>
    <w:p w14:paraId="3D44E6C7" w14:textId="21095D62" w:rsidR="00EE2B5C" w:rsidRDefault="00EE2B5C" w:rsidP="00EE2B5C">
      <w:pPr>
        <w:pStyle w:val="Sinespaciado"/>
        <w:rPr>
          <w:lang w:eastAsia="es-ES"/>
        </w:rPr>
      </w:pPr>
      <w:r w:rsidRPr="005508A1">
        <w:rPr>
          <w:lang w:eastAsia="es-ES"/>
        </w:rPr>
        <w:t>Cordialmente,</w:t>
      </w:r>
    </w:p>
    <w:p w14:paraId="5FB59C90" w14:textId="77777777" w:rsidR="00327246" w:rsidRDefault="00327246" w:rsidP="00EE27A1">
      <w:pPr>
        <w:pStyle w:val="Sinespaciado"/>
        <w:rPr>
          <w:lang w:eastAsia="es-ES"/>
        </w:rPr>
      </w:pPr>
    </w:p>
    <w:p w14:paraId="55443580" w14:textId="26C2DF92" w:rsidR="00327246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br/>
      </w:r>
      <w:r w:rsidR="009971A1">
        <w:rPr>
          <w:lang w:eastAsia="es-ES"/>
        </w:rPr>
        <w:t xml:space="preserve">FIRMA </w:t>
      </w:r>
      <w:r w:rsidRPr="005508A1">
        <w:rPr>
          <w:lang w:eastAsia="es-ES"/>
        </w:rPr>
        <w:t>_____________________________</w:t>
      </w:r>
    </w:p>
    <w:p w14:paraId="6447FA0F" w14:textId="6377BC26" w:rsidR="009971A1" w:rsidRDefault="00E71213" w:rsidP="00EE27A1">
      <w:pPr>
        <w:pStyle w:val="Sinespaciado"/>
        <w:rPr>
          <w:lang w:eastAsia="es-ES"/>
        </w:rPr>
      </w:pPr>
      <w:r>
        <w:rPr>
          <w:lang w:eastAsia="es-ES"/>
        </w:rPr>
        <w:t>Artista</w:t>
      </w:r>
    </w:p>
    <w:p w14:paraId="0C5B2E3C" w14:textId="77777777" w:rsidR="002F2CAD" w:rsidRDefault="009971A1" w:rsidP="009971A1">
      <w:pPr>
        <w:pStyle w:val="Sinespaciado"/>
        <w:rPr>
          <w:lang w:eastAsia="es-ES"/>
        </w:rPr>
      </w:pPr>
      <w:r>
        <w:rPr>
          <w:lang w:eastAsia="es-ES"/>
        </w:rPr>
        <w:t>NOMBRE</w:t>
      </w:r>
    </w:p>
    <w:p w14:paraId="6E126546" w14:textId="12629C03" w:rsidR="00EE2B5C" w:rsidRDefault="009971A1" w:rsidP="00EE27A1">
      <w:pPr>
        <w:pStyle w:val="Sinespaciado"/>
        <w:rPr>
          <w:lang w:eastAsia="es-ES"/>
        </w:rPr>
      </w:pPr>
      <w:r>
        <w:rPr>
          <w:lang w:eastAsia="es-ES"/>
        </w:rPr>
        <w:t>C.C.</w:t>
      </w:r>
    </w:p>
    <w:sectPr w:rsidR="00EE2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1E64" w14:textId="77777777" w:rsidR="00280A69" w:rsidRDefault="00280A69" w:rsidP="00382D35">
      <w:r>
        <w:separator/>
      </w:r>
    </w:p>
  </w:endnote>
  <w:endnote w:type="continuationSeparator" w:id="0">
    <w:p w14:paraId="73F21604" w14:textId="77777777" w:rsidR="00280A69" w:rsidRDefault="00280A69" w:rsidP="0038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1E79" w14:textId="77777777" w:rsidR="00280A69" w:rsidRDefault="00280A69" w:rsidP="00382D35">
      <w:r>
        <w:separator/>
      </w:r>
    </w:p>
  </w:footnote>
  <w:footnote w:type="continuationSeparator" w:id="0">
    <w:p w14:paraId="18A961F7" w14:textId="77777777" w:rsidR="00280A69" w:rsidRDefault="00280A69" w:rsidP="0038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7F6"/>
    <w:multiLevelType w:val="hybridMultilevel"/>
    <w:tmpl w:val="3B9E75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F14B3"/>
    <w:multiLevelType w:val="hybridMultilevel"/>
    <w:tmpl w:val="97504A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115C6E"/>
    <w:multiLevelType w:val="hybridMultilevel"/>
    <w:tmpl w:val="561E43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A26A4"/>
    <w:multiLevelType w:val="hybridMultilevel"/>
    <w:tmpl w:val="4816F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3A2A"/>
    <w:multiLevelType w:val="hybridMultilevel"/>
    <w:tmpl w:val="E998255C"/>
    <w:lvl w:ilvl="0" w:tplc="AFB657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A1B63"/>
    <w:multiLevelType w:val="hybridMultilevel"/>
    <w:tmpl w:val="4F8ACA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E796F"/>
    <w:multiLevelType w:val="hybridMultilevel"/>
    <w:tmpl w:val="BC162E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01BE7"/>
    <w:multiLevelType w:val="hybridMultilevel"/>
    <w:tmpl w:val="06C06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A1"/>
    <w:rsid w:val="000024E0"/>
    <w:rsid w:val="0002521C"/>
    <w:rsid w:val="00025C7D"/>
    <w:rsid w:val="000413F0"/>
    <w:rsid w:val="00042AA5"/>
    <w:rsid w:val="00055AE6"/>
    <w:rsid w:val="00062EB7"/>
    <w:rsid w:val="000644EA"/>
    <w:rsid w:val="00066F8A"/>
    <w:rsid w:val="000A3240"/>
    <w:rsid w:val="000C3BEA"/>
    <w:rsid w:val="000F35DD"/>
    <w:rsid w:val="000F5FFB"/>
    <w:rsid w:val="001005CA"/>
    <w:rsid w:val="00107470"/>
    <w:rsid w:val="00111969"/>
    <w:rsid w:val="00136B0B"/>
    <w:rsid w:val="00137652"/>
    <w:rsid w:val="001738E0"/>
    <w:rsid w:val="00177D72"/>
    <w:rsid w:val="001B50FC"/>
    <w:rsid w:val="001D79B5"/>
    <w:rsid w:val="001E595B"/>
    <w:rsid w:val="001F1F84"/>
    <w:rsid w:val="001F58DB"/>
    <w:rsid w:val="00201EE7"/>
    <w:rsid w:val="002341EF"/>
    <w:rsid w:val="0024733D"/>
    <w:rsid w:val="00280A69"/>
    <w:rsid w:val="002A3744"/>
    <w:rsid w:val="002A4DAD"/>
    <w:rsid w:val="002B1151"/>
    <w:rsid w:val="002C1831"/>
    <w:rsid w:val="002C1FBE"/>
    <w:rsid w:val="002C38BF"/>
    <w:rsid w:val="002E29AE"/>
    <w:rsid w:val="002E418C"/>
    <w:rsid w:val="002F2CAD"/>
    <w:rsid w:val="002F3B44"/>
    <w:rsid w:val="002F51A2"/>
    <w:rsid w:val="0030740A"/>
    <w:rsid w:val="003177A2"/>
    <w:rsid w:val="003240FC"/>
    <w:rsid w:val="00327246"/>
    <w:rsid w:val="00333166"/>
    <w:rsid w:val="0034782F"/>
    <w:rsid w:val="00354EE3"/>
    <w:rsid w:val="00355090"/>
    <w:rsid w:val="003650F4"/>
    <w:rsid w:val="00382D35"/>
    <w:rsid w:val="00386319"/>
    <w:rsid w:val="00392B7B"/>
    <w:rsid w:val="003A2B7C"/>
    <w:rsid w:val="003D4A20"/>
    <w:rsid w:val="003E2861"/>
    <w:rsid w:val="003E2C6E"/>
    <w:rsid w:val="003F10BF"/>
    <w:rsid w:val="003F390C"/>
    <w:rsid w:val="003F435A"/>
    <w:rsid w:val="00402ED3"/>
    <w:rsid w:val="0040412A"/>
    <w:rsid w:val="00410AED"/>
    <w:rsid w:val="00417F67"/>
    <w:rsid w:val="00423575"/>
    <w:rsid w:val="00441431"/>
    <w:rsid w:val="004469DE"/>
    <w:rsid w:val="00453CD8"/>
    <w:rsid w:val="00456866"/>
    <w:rsid w:val="00457E65"/>
    <w:rsid w:val="0047588B"/>
    <w:rsid w:val="004821FE"/>
    <w:rsid w:val="00490B6D"/>
    <w:rsid w:val="004922A8"/>
    <w:rsid w:val="004A7FB1"/>
    <w:rsid w:val="004B685C"/>
    <w:rsid w:val="004C2EAB"/>
    <w:rsid w:val="004D2A39"/>
    <w:rsid w:val="004D2DC2"/>
    <w:rsid w:val="004E4839"/>
    <w:rsid w:val="004E6E5B"/>
    <w:rsid w:val="005021D3"/>
    <w:rsid w:val="00503E61"/>
    <w:rsid w:val="005455D7"/>
    <w:rsid w:val="005508A1"/>
    <w:rsid w:val="005A1C33"/>
    <w:rsid w:val="005E127C"/>
    <w:rsid w:val="005E6B38"/>
    <w:rsid w:val="00602643"/>
    <w:rsid w:val="00607955"/>
    <w:rsid w:val="006128ED"/>
    <w:rsid w:val="00625930"/>
    <w:rsid w:val="00640CA5"/>
    <w:rsid w:val="00661633"/>
    <w:rsid w:val="00681982"/>
    <w:rsid w:val="006842E1"/>
    <w:rsid w:val="006931AD"/>
    <w:rsid w:val="0069701E"/>
    <w:rsid w:val="006A05B4"/>
    <w:rsid w:val="006A2C43"/>
    <w:rsid w:val="006A5C52"/>
    <w:rsid w:val="006B1C10"/>
    <w:rsid w:val="006B2074"/>
    <w:rsid w:val="006C5F66"/>
    <w:rsid w:val="006C74C8"/>
    <w:rsid w:val="006D0CF5"/>
    <w:rsid w:val="006D0EFF"/>
    <w:rsid w:val="006D6AF0"/>
    <w:rsid w:val="006D6B65"/>
    <w:rsid w:val="006F6391"/>
    <w:rsid w:val="0078041F"/>
    <w:rsid w:val="00783050"/>
    <w:rsid w:val="007A1D32"/>
    <w:rsid w:val="007B03B5"/>
    <w:rsid w:val="007B12D6"/>
    <w:rsid w:val="007B1E03"/>
    <w:rsid w:val="007C297A"/>
    <w:rsid w:val="007C5096"/>
    <w:rsid w:val="007E4658"/>
    <w:rsid w:val="007E48E6"/>
    <w:rsid w:val="007E4E89"/>
    <w:rsid w:val="007E5C14"/>
    <w:rsid w:val="007F1660"/>
    <w:rsid w:val="00801AA7"/>
    <w:rsid w:val="00810AAA"/>
    <w:rsid w:val="00827179"/>
    <w:rsid w:val="00833027"/>
    <w:rsid w:val="008458DF"/>
    <w:rsid w:val="00846EC1"/>
    <w:rsid w:val="00857002"/>
    <w:rsid w:val="00860658"/>
    <w:rsid w:val="008A075B"/>
    <w:rsid w:val="008B58F5"/>
    <w:rsid w:val="008D0897"/>
    <w:rsid w:val="008E6287"/>
    <w:rsid w:val="008F77AF"/>
    <w:rsid w:val="00935520"/>
    <w:rsid w:val="00937ACE"/>
    <w:rsid w:val="00950A10"/>
    <w:rsid w:val="00961241"/>
    <w:rsid w:val="009632B9"/>
    <w:rsid w:val="00971101"/>
    <w:rsid w:val="00984AF7"/>
    <w:rsid w:val="009856CB"/>
    <w:rsid w:val="009866BA"/>
    <w:rsid w:val="009971A1"/>
    <w:rsid w:val="009A09DE"/>
    <w:rsid w:val="009A6611"/>
    <w:rsid w:val="009C10BA"/>
    <w:rsid w:val="009E1F2F"/>
    <w:rsid w:val="009E5AB4"/>
    <w:rsid w:val="00A34C13"/>
    <w:rsid w:val="00A36FF3"/>
    <w:rsid w:val="00A4216C"/>
    <w:rsid w:val="00A51802"/>
    <w:rsid w:val="00A61482"/>
    <w:rsid w:val="00A657F2"/>
    <w:rsid w:val="00A9114B"/>
    <w:rsid w:val="00A92480"/>
    <w:rsid w:val="00AA2851"/>
    <w:rsid w:val="00AC40D0"/>
    <w:rsid w:val="00AD68BA"/>
    <w:rsid w:val="00AE1181"/>
    <w:rsid w:val="00AE2324"/>
    <w:rsid w:val="00AF2865"/>
    <w:rsid w:val="00AF3BC5"/>
    <w:rsid w:val="00B05823"/>
    <w:rsid w:val="00B2049C"/>
    <w:rsid w:val="00B41263"/>
    <w:rsid w:val="00B6616E"/>
    <w:rsid w:val="00B67AC3"/>
    <w:rsid w:val="00B74839"/>
    <w:rsid w:val="00B9191B"/>
    <w:rsid w:val="00B921DA"/>
    <w:rsid w:val="00B9374D"/>
    <w:rsid w:val="00BB0A54"/>
    <w:rsid w:val="00BC5061"/>
    <w:rsid w:val="00BC7DD9"/>
    <w:rsid w:val="00BF4D21"/>
    <w:rsid w:val="00C053D4"/>
    <w:rsid w:val="00C05FFF"/>
    <w:rsid w:val="00C066B3"/>
    <w:rsid w:val="00C318FD"/>
    <w:rsid w:val="00C35C38"/>
    <w:rsid w:val="00C51F88"/>
    <w:rsid w:val="00C53C54"/>
    <w:rsid w:val="00C55CC5"/>
    <w:rsid w:val="00C90374"/>
    <w:rsid w:val="00CA1AD7"/>
    <w:rsid w:val="00CF0A89"/>
    <w:rsid w:val="00CF3807"/>
    <w:rsid w:val="00D40C14"/>
    <w:rsid w:val="00D46628"/>
    <w:rsid w:val="00D5074D"/>
    <w:rsid w:val="00D614DC"/>
    <w:rsid w:val="00D664ED"/>
    <w:rsid w:val="00D936AA"/>
    <w:rsid w:val="00DA5B15"/>
    <w:rsid w:val="00DC6F9F"/>
    <w:rsid w:val="00DC74E0"/>
    <w:rsid w:val="00DE08CE"/>
    <w:rsid w:val="00DF2C64"/>
    <w:rsid w:val="00DF441B"/>
    <w:rsid w:val="00E00F46"/>
    <w:rsid w:val="00E01BBF"/>
    <w:rsid w:val="00E17F07"/>
    <w:rsid w:val="00E337A2"/>
    <w:rsid w:val="00E346DB"/>
    <w:rsid w:val="00E50C03"/>
    <w:rsid w:val="00E55D8A"/>
    <w:rsid w:val="00E71213"/>
    <w:rsid w:val="00E9555E"/>
    <w:rsid w:val="00EA08E8"/>
    <w:rsid w:val="00EB494C"/>
    <w:rsid w:val="00ED4534"/>
    <w:rsid w:val="00EE27A1"/>
    <w:rsid w:val="00EE2B5C"/>
    <w:rsid w:val="00EE715C"/>
    <w:rsid w:val="00EF23AA"/>
    <w:rsid w:val="00EF3D3C"/>
    <w:rsid w:val="00F02713"/>
    <w:rsid w:val="00F064A4"/>
    <w:rsid w:val="00F225AB"/>
    <w:rsid w:val="00F37CA7"/>
    <w:rsid w:val="00F52208"/>
    <w:rsid w:val="00F55A25"/>
    <w:rsid w:val="00F714C3"/>
    <w:rsid w:val="00F74CBE"/>
    <w:rsid w:val="00F8749D"/>
    <w:rsid w:val="00F9074E"/>
    <w:rsid w:val="00F97F83"/>
    <w:rsid w:val="00FB30B0"/>
    <w:rsid w:val="00FD238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905F"/>
  <w15:docId w15:val="{16C3F566-2BB8-46A3-BA90-4AC74CC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08CE"/>
    <w:pPr>
      <w:keepNext/>
      <w:keepLines/>
      <w:widowControl w:val="0"/>
      <w:spacing w:before="480" w:after="120"/>
      <w:outlineLvl w:val="0"/>
    </w:pPr>
    <w:rPr>
      <w:rFonts w:ascii="EB Garamond" w:eastAsia="EB Garamond" w:hAnsi="EB Garamond" w:cs="EB Garamond"/>
      <w:b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08A1"/>
    <w:rPr>
      <w:b/>
      <w:bCs/>
    </w:rPr>
  </w:style>
  <w:style w:type="character" w:customStyle="1" w:styleId="apple-converted-space">
    <w:name w:val="apple-converted-space"/>
    <w:basedOn w:val="Fuentedeprrafopredeter"/>
    <w:rsid w:val="005508A1"/>
  </w:style>
  <w:style w:type="paragraph" w:styleId="Prrafodelista">
    <w:name w:val="List Paragraph"/>
    <w:basedOn w:val="Normal"/>
    <w:uiPriority w:val="34"/>
    <w:qFormat/>
    <w:rsid w:val="003F10BF"/>
    <w:pPr>
      <w:ind w:left="720"/>
      <w:contextualSpacing/>
    </w:pPr>
  </w:style>
  <w:style w:type="paragraph" w:styleId="Sinespaciado">
    <w:name w:val="No Spacing"/>
    <w:uiPriority w:val="1"/>
    <w:qFormat/>
    <w:rsid w:val="003F10BF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unhideWhenUsed/>
    <w:rsid w:val="003F10BF"/>
    <w:pPr>
      <w:spacing w:after="120"/>
    </w:pPr>
    <w:rPr>
      <w:rFonts w:ascii="Arial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F10BF"/>
    <w:rPr>
      <w:rFonts w:ascii="Arial" w:hAnsi="Arial" w:cs="Arial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92B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2B7B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2B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2B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2B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B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B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2D3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2D3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2D3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E08CE"/>
    <w:rPr>
      <w:rFonts w:ascii="EB Garamond" w:eastAsia="EB Garamond" w:hAnsi="EB Garamond" w:cs="EB Garamond"/>
      <w:b/>
      <w:sz w:val="48"/>
      <w:szCs w:val="4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633bef0e-e536-4512-aeed-9be20212d749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VTXMTSP3M6AD-443647689-4207</_dlc_DocId>
    <_dlc_DocIdUrl xmlns="480cc513-eaa0-42fa-9f66-afa1e4a560e3">
      <Url>https://www.museonacional.gov.co/_layouts/15/DocIdRedir.aspx?ID=VTXMTSP3M6AD-443647689-4207</Url>
      <Description>VTXMTSP3M6AD-443647689-4207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Props1.xml><?xml version="1.0" encoding="utf-8"?>
<ds:datastoreItem xmlns:ds="http://schemas.openxmlformats.org/officeDocument/2006/customXml" ds:itemID="{A0E12B0A-E1E8-4296-B91B-2C06228AF34E}"/>
</file>

<file path=customXml/itemProps2.xml><?xml version="1.0" encoding="utf-8"?>
<ds:datastoreItem xmlns:ds="http://schemas.openxmlformats.org/officeDocument/2006/customXml" ds:itemID="{DEA114E2-46E5-4B68-8B6A-CEAFD016080E}"/>
</file>

<file path=customXml/itemProps3.xml><?xml version="1.0" encoding="utf-8"?>
<ds:datastoreItem xmlns:ds="http://schemas.openxmlformats.org/officeDocument/2006/customXml" ds:itemID="{FF769185-C6C8-4D38-ACE5-54898DAAA823}"/>
</file>

<file path=customXml/itemProps4.xml><?xml version="1.0" encoding="utf-8"?>
<ds:datastoreItem xmlns:ds="http://schemas.openxmlformats.org/officeDocument/2006/customXml" ds:itemID="{E1ABA924-130E-4E2D-86A2-AD62CB553B9E}"/>
</file>

<file path=customXml/itemProps5.xml><?xml version="1.0" encoding="utf-8"?>
<ds:datastoreItem xmlns:ds="http://schemas.openxmlformats.org/officeDocument/2006/customXml" ds:itemID="{D732494A-ABED-471D-B920-0FE4CADB1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Camilo Sanchez Hincapie</dc:creator>
  <cp:lastModifiedBy>Mayali Tafur Sequera</cp:lastModifiedBy>
  <cp:revision>2</cp:revision>
  <dcterms:created xsi:type="dcterms:W3CDTF">2022-04-01T14:41:00Z</dcterms:created>
  <dcterms:modified xsi:type="dcterms:W3CDTF">2022-04-01T14:41:00Z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ea2fda54-4e4c-4de5-bac2-b8418ab30b41</vt:lpwstr>
  </property>
</Properties>
</file>