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3A5B" w14:textId="77777777" w:rsidR="0092559A" w:rsidRPr="008A3D0F" w:rsidRDefault="0092559A">
      <w:pPr>
        <w:widowControl/>
        <w:tabs>
          <w:tab w:val="center" w:pos="4252"/>
          <w:tab w:val="right" w:pos="8504"/>
        </w:tabs>
        <w:jc w:val="center"/>
        <w:rPr>
          <w:rFonts w:ascii="Work Sans" w:eastAsia="Arial" w:hAnsi="Work Sans" w:cs="Arial"/>
          <w:b/>
        </w:rPr>
      </w:pPr>
    </w:p>
    <w:p w14:paraId="1E5B798C" w14:textId="77777777" w:rsidR="0092559A" w:rsidRPr="008A3D0F" w:rsidRDefault="0092559A">
      <w:pPr>
        <w:tabs>
          <w:tab w:val="center" w:pos="4252"/>
          <w:tab w:val="right" w:pos="8504"/>
        </w:tabs>
        <w:spacing w:line="276" w:lineRule="auto"/>
        <w:jc w:val="center"/>
        <w:rPr>
          <w:rFonts w:ascii="Work Sans" w:eastAsia="Arial" w:hAnsi="Work Sans" w:cs="Arial"/>
          <w:b/>
        </w:rPr>
      </w:pPr>
    </w:p>
    <w:tbl>
      <w:tblPr>
        <w:tblStyle w:val="ad"/>
        <w:tblW w:w="9810" w:type="dxa"/>
        <w:tblInd w:w="12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8A3D0F" w:rsidRPr="008A3D0F" w14:paraId="573B226C" w14:textId="77777777">
        <w:trPr>
          <w:trHeight w:val="680"/>
        </w:trPr>
        <w:tc>
          <w:tcPr>
            <w:tcW w:w="9810" w:type="dxa"/>
          </w:tcPr>
          <w:p w14:paraId="3652A416" w14:textId="77777777" w:rsidR="0092559A" w:rsidRPr="008A3D0F" w:rsidRDefault="0092559A" w:rsidP="008A3D0F">
            <w:pPr>
              <w:widowControl/>
              <w:spacing w:before="23" w:line="259" w:lineRule="auto"/>
              <w:ind w:left="428" w:right="522"/>
              <w:jc w:val="center"/>
              <w:rPr>
                <w:rFonts w:ascii="Work Sans" w:eastAsia="Roboto" w:hAnsi="Work Sans" w:cs="Roboto"/>
                <w:b/>
                <w:sz w:val="26"/>
                <w:szCs w:val="26"/>
                <w:u w:val="single"/>
              </w:rPr>
            </w:pPr>
          </w:p>
          <w:p w14:paraId="1B6DAAA0" w14:textId="45BE2192" w:rsidR="0092559A" w:rsidRPr="007D33CD" w:rsidRDefault="00206B1E" w:rsidP="008A3D0F">
            <w:pPr>
              <w:pStyle w:val="Ttulo1"/>
              <w:widowControl/>
              <w:spacing w:before="0" w:after="0"/>
              <w:jc w:val="center"/>
              <w:rPr>
                <w:rFonts w:ascii="Work Sans" w:eastAsia="Calibri" w:hAnsi="Work Sans" w:cs="Calibri"/>
                <w:bCs/>
                <w:sz w:val="26"/>
                <w:szCs w:val="26"/>
              </w:rPr>
            </w:pPr>
            <w:r w:rsidRPr="007D33CD">
              <w:rPr>
                <w:rFonts w:ascii="Work Sans" w:eastAsia="Calibri" w:hAnsi="Work Sans" w:cs="Calibri"/>
                <w:bCs/>
                <w:sz w:val="26"/>
                <w:szCs w:val="26"/>
              </w:rPr>
              <w:t xml:space="preserve">FORMATO </w:t>
            </w:r>
            <w:proofErr w:type="spellStart"/>
            <w:r w:rsidR="00C075EF">
              <w:rPr>
                <w:rFonts w:ascii="Work Sans" w:eastAsia="Calibri" w:hAnsi="Work Sans" w:cs="Calibri"/>
                <w:bCs/>
                <w:sz w:val="26"/>
                <w:szCs w:val="26"/>
              </w:rPr>
              <w:t>N.°</w:t>
            </w:r>
            <w:proofErr w:type="spellEnd"/>
            <w:r w:rsidR="00C075EF">
              <w:rPr>
                <w:rFonts w:ascii="Work Sans" w:eastAsia="Calibri" w:hAnsi="Work Sans" w:cs="Calibri"/>
                <w:bCs/>
                <w:sz w:val="26"/>
                <w:szCs w:val="26"/>
              </w:rPr>
              <w:t xml:space="preserve"> </w:t>
            </w:r>
            <w:r>
              <w:rPr>
                <w:rFonts w:ascii="Work Sans" w:eastAsia="Calibri" w:hAnsi="Work Sans" w:cs="Calibri"/>
                <w:bCs/>
                <w:sz w:val="26"/>
                <w:szCs w:val="26"/>
              </w:rPr>
              <w:t>6 P</w:t>
            </w:r>
            <w:r w:rsidRPr="007D33CD">
              <w:rPr>
                <w:rFonts w:ascii="Work Sans" w:eastAsia="Calibri" w:hAnsi="Work Sans" w:cs="Calibri"/>
                <w:bCs/>
                <w:sz w:val="26"/>
                <w:szCs w:val="26"/>
              </w:rPr>
              <w:t xml:space="preserve">RESENTACIÓN DE </w:t>
            </w:r>
            <w:r>
              <w:rPr>
                <w:rFonts w:ascii="Work Sans" w:eastAsia="Calibri" w:hAnsi="Work Sans" w:cs="Calibri"/>
                <w:bCs/>
                <w:sz w:val="26"/>
                <w:szCs w:val="26"/>
              </w:rPr>
              <w:t xml:space="preserve">LA </w:t>
            </w:r>
            <w:r w:rsidRPr="007D33CD">
              <w:rPr>
                <w:rFonts w:ascii="Work Sans" w:eastAsia="Calibri" w:hAnsi="Work Sans" w:cs="Calibri"/>
                <w:bCs/>
                <w:sz w:val="26"/>
                <w:szCs w:val="26"/>
              </w:rPr>
              <w:t>PROPUESTA</w:t>
            </w:r>
            <w:r w:rsidR="001C431B">
              <w:rPr>
                <w:rStyle w:val="Refdenotaalpie"/>
                <w:rFonts w:ascii="Work Sans" w:eastAsia="Calibri" w:hAnsi="Work Sans" w:cs="Calibri"/>
                <w:bCs/>
                <w:sz w:val="26"/>
                <w:szCs w:val="26"/>
              </w:rPr>
              <w:footnoteReference w:id="1"/>
            </w:r>
          </w:p>
          <w:p w14:paraId="3E42BE4F" w14:textId="26F1C858" w:rsidR="0092559A" w:rsidRPr="007D33CD" w:rsidRDefault="008A3D0F" w:rsidP="008A3D0F">
            <w:pPr>
              <w:pStyle w:val="Ttulo1"/>
              <w:widowControl/>
              <w:spacing w:before="0" w:after="0"/>
              <w:jc w:val="center"/>
              <w:rPr>
                <w:rFonts w:ascii="Work Sans" w:eastAsia="Calibri" w:hAnsi="Work Sans" w:cs="Calibri"/>
                <w:bCs/>
                <w:color w:val="C0504D" w:themeColor="accent2"/>
                <w:sz w:val="26"/>
                <w:szCs w:val="26"/>
              </w:rPr>
            </w:pPr>
            <w:r w:rsidRPr="007D33CD">
              <w:rPr>
                <w:rFonts w:ascii="Work Sans" w:eastAsia="Calibri" w:hAnsi="Work Sans" w:cs="Calibri"/>
                <w:bCs/>
                <w:color w:val="C0504D" w:themeColor="accent2"/>
                <w:sz w:val="26"/>
                <w:szCs w:val="26"/>
              </w:rPr>
              <w:t>PRIMER FESTIVAL MUTANTE</w:t>
            </w:r>
          </w:p>
          <w:p w14:paraId="249F951D" w14:textId="056CD9AE" w:rsidR="008A3D0F" w:rsidRPr="007D33CD" w:rsidRDefault="008A3D0F" w:rsidP="008A3D0F">
            <w:pPr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7D33CD">
              <w:rPr>
                <w:rFonts w:ascii="Work Sans" w:eastAsia="Calibri" w:hAnsi="Work Sans" w:cs="Calibri"/>
                <w:b/>
                <w:bCs/>
              </w:rPr>
              <w:t>MUSEO NACIONAL DE COLOMBIA</w:t>
            </w:r>
          </w:p>
          <w:p w14:paraId="3BE7A714" w14:textId="705E106B" w:rsidR="008A3D0F" w:rsidRPr="007D33CD" w:rsidRDefault="008A3D0F" w:rsidP="008A3D0F">
            <w:pPr>
              <w:jc w:val="center"/>
              <w:rPr>
                <w:rFonts w:ascii="Work Sans" w:eastAsia="Calibri" w:hAnsi="Work Sans" w:cs="Calibri"/>
                <w:b/>
                <w:bCs/>
              </w:rPr>
            </w:pPr>
            <w:r w:rsidRPr="007D33CD">
              <w:rPr>
                <w:rFonts w:ascii="Work Sans" w:eastAsia="Calibri" w:hAnsi="Work Sans" w:cs="Calibri"/>
                <w:b/>
                <w:bCs/>
              </w:rPr>
              <w:t>Apoyo de Ecopetrol y Asociación Amigos del Museo Nacional</w:t>
            </w:r>
          </w:p>
          <w:p w14:paraId="785B077C" w14:textId="1082332A" w:rsidR="0092559A" w:rsidRPr="008A3D0F" w:rsidRDefault="008A3D0F" w:rsidP="008A3D0F">
            <w:pPr>
              <w:jc w:val="center"/>
              <w:rPr>
                <w:rFonts w:ascii="Work Sans" w:eastAsia="Roboto" w:hAnsi="Work Sans" w:cs="Roboto"/>
                <w:b/>
                <w:u w:val="single"/>
              </w:rPr>
            </w:pPr>
            <w:r w:rsidRPr="007D33CD">
              <w:rPr>
                <w:rFonts w:ascii="Work Sans" w:eastAsia="Calibri" w:hAnsi="Work Sans" w:cs="Calibri"/>
                <w:b/>
                <w:bCs/>
              </w:rPr>
              <w:t>Abril de 2022</w:t>
            </w:r>
          </w:p>
        </w:tc>
      </w:tr>
      <w:tr w:rsidR="008A3D0F" w:rsidRPr="008A3D0F" w14:paraId="2FEBF2BB" w14:textId="77777777">
        <w:trPr>
          <w:trHeight w:val="220"/>
        </w:trPr>
        <w:tc>
          <w:tcPr>
            <w:tcW w:w="9810" w:type="dxa"/>
            <w:shd w:val="clear" w:color="auto" w:fill="FFFFFF"/>
          </w:tcPr>
          <w:p w14:paraId="12A4652D" w14:textId="36FEEEBE" w:rsidR="0092559A" w:rsidRPr="008A3D0F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  <w:r w:rsidRPr="00720A15">
              <w:rPr>
                <w:rFonts w:ascii="Work Sans" w:eastAsia="Roboto" w:hAnsi="Work Sans" w:cs="Roboto"/>
                <w:b/>
              </w:rPr>
              <w:t>NOMBRE DEL PARTICIPANTE O DE LA AGRUPACIÓN</w:t>
            </w:r>
          </w:p>
          <w:p w14:paraId="4FB35171" w14:textId="77777777" w:rsidR="0092559A" w:rsidRDefault="0092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35" w:right="522" w:hanging="107"/>
              <w:jc w:val="center"/>
              <w:rPr>
                <w:rFonts w:ascii="Work Sans" w:eastAsia="Roboto" w:hAnsi="Work Sans" w:cs="Roboto"/>
                <w:b/>
              </w:rPr>
            </w:pPr>
          </w:p>
          <w:p w14:paraId="493F1B5C" w14:textId="77777777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35" w:right="522" w:hanging="107"/>
              <w:jc w:val="center"/>
              <w:rPr>
                <w:rFonts w:ascii="Work Sans" w:eastAsia="Roboto" w:hAnsi="Work Sans" w:cs="Roboto"/>
                <w:b/>
              </w:rPr>
            </w:pPr>
          </w:p>
          <w:p w14:paraId="47CA1DF4" w14:textId="2D4849AC" w:rsidR="00720A15" w:rsidRPr="008A3D0F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35" w:right="522" w:hanging="107"/>
              <w:jc w:val="center"/>
              <w:rPr>
                <w:rFonts w:ascii="Work Sans" w:eastAsia="Roboto" w:hAnsi="Work Sans" w:cs="Roboto"/>
                <w:b/>
              </w:rPr>
            </w:pPr>
          </w:p>
        </w:tc>
      </w:tr>
      <w:tr w:rsidR="00720A15" w:rsidRPr="008A3D0F" w14:paraId="59986494" w14:textId="77777777">
        <w:trPr>
          <w:trHeight w:val="220"/>
        </w:trPr>
        <w:tc>
          <w:tcPr>
            <w:tcW w:w="9810" w:type="dxa"/>
            <w:shd w:val="clear" w:color="auto" w:fill="FFFFFF"/>
          </w:tcPr>
          <w:p w14:paraId="53B25299" w14:textId="4EBEA675" w:rsid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  <w:r>
              <w:rPr>
                <w:rFonts w:ascii="Work Sans" w:eastAsia="Roboto" w:hAnsi="Work Sans" w:cs="Roboto"/>
                <w:b/>
              </w:rPr>
              <w:t xml:space="preserve">NOMBRE DE CADA INTEGRANTE Y </w:t>
            </w:r>
            <w:r w:rsidR="00C075EF">
              <w:rPr>
                <w:rFonts w:ascii="Work Sans" w:eastAsia="Roboto" w:hAnsi="Work Sans" w:cs="Roboto"/>
                <w:b/>
              </w:rPr>
              <w:t>PAPELES</w:t>
            </w:r>
            <w:r>
              <w:rPr>
                <w:rFonts w:ascii="Work Sans" w:eastAsia="Roboto" w:hAnsi="Work Sans" w:cs="Roboto"/>
                <w:b/>
              </w:rPr>
              <w:t xml:space="preserve"> EN ESCENA (Para agrupaciones)</w:t>
            </w:r>
          </w:p>
          <w:p w14:paraId="54BF308C" w14:textId="77777777" w:rsid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7FF1709B" w14:textId="77777777" w:rsid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1A5A8A08" w14:textId="77777777" w:rsid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0055517B" w14:textId="77777777" w:rsid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447F9AD3" w14:textId="77777777" w:rsid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01EC196F" w14:textId="642397B3" w:rsidR="00720A15" w:rsidRPr="00720A15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</w:tc>
      </w:tr>
    </w:tbl>
    <w:p w14:paraId="09CBC8A7" w14:textId="77777777" w:rsidR="0092559A" w:rsidRPr="008A3D0F" w:rsidRDefault="0092559A">
      <w:pPr>
        <w:spacing w:before="22"/>
        <w:rPr>
          <w:rFonts w:ascii="Work Sans" w:eastAsia="Roboto" w:hAnsi="Work Sans" w:cs="Roboto"/>
          <w:b/>
        </w:rPr>
      </w:pPr>
    </w:p>
    <w:tbl>
      <w:tblPr>
        <w:tblStyle w:val="ae"/>
        <w:tblW w:w="9795" w:type="dxa"/>
        <w:tblInd w:w="12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8A3D0F" w:rsidRPr="008A3D0F" w14:paraId="414D0301" w14:textId="77777777">
        <w:trPr>
          <w:trHeight w:val="200"/>
        </w:trPr>
        <w:tc>
          <w:tcPr>
            <w:tcW w:w="9795" w:type="dxa"/>
          </w:tcPr>
          <w:p w14:paraId="69DD648A" w14:textId="6A26C9A3" w:rsidR="0092559A" w:rsidRPr="008A3D0F" w:rsidRDefault="00720A15" w:rsidP="00720A15">
            <w:pP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  <w:r w:rsidRPr="00720A15">
              <w:rPr>
                <w:rFonts w:ascii="Work Sans" w:eastAsia="Roboto" w:hAnsi="Work Sans" w:cs="Roboto"/>
                <w:b/>
              </w:rPr>
              <w:t xml:space="preserve">BREVE RESEÑA ARTÍSTICA DEL PARTICIPANTE </w:t>
            </w:r>
            <w:r>
              <w:rPr>
                <w:rFonts w:ascii="Work Sans" w:eastAsia="Roboto" w:hAnsi="Work Sans" w:cs="Roboto"/>
                <w:b/>
              </w:rPr>
              <w:t>O AGRUPACIÓN:</w:t>
            </w:r>
            <w:r w:rsidRPr="00720A15">
              <w:rPr>
                <w:rFonts w:ascii="Work Sans" w:eastAsia="Roboto" w:hAnsi="Work Sans" w:cs="Roboto"/>
                <w:b/>
              </w:rPr>
              <w:t xml:space="preserve"> </w:t>
            </w:r>
          </w:p>
          <w:p w14:paraId="6D66F2F9" w14:textId="77777777" w:rsidR="0092559A" w:rsidRPr="008A3D0F" w:rsidRDefault="0092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2184296E" w14:textId="77777777" w:rsidR="0092559A" w:rsidRPr="008A3D0F" w:rsidRDefault="0092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663614E2" w14:textId="50083EA6" w:rsidR="0092559A" w:rsidRDefault="0092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67585891" w14:textId="434AB2F4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23C01348" w14:textId="1AB0866D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0121D234" w14:textId="0989B6C3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03350E38" w14:textId="256F1BE0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328D31F0" w14:textId="6DC196F1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36C8A070" w14:textId="49BFB4BD" w:rsidR="00720A15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5A859E82" w14:textId="77777777" w:rsidR="00720A15" w:rsidRPr="008A3D0F" w:rsidRDefault="0072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  <w:p w14:paraId="43CC1D95" w14:textId="77777777" w:rsidR="0092559A" w:rsidRPr="008A3D0F" w:rsidRDefault="0092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8" w:hanging="108"/>
              <w:rPr>
                <w:rFonts w:ascii="Work Sans" w:eastAsia="Roboto" w:hAnsi="Work Sans" w:cs="Roboto"/>
                <w:b/>
              </w:rPr>
            </w:pPr>
          </w:p>
          <w:p w14:paraId="0897C429" w14:textId="77777777" w:rsidR="0092559A" w:rsidRPr="008A3D0F" w:rsidRDefault="00925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Work Sans" w:eastAsia="Roboto" w:hAnsi="Work Sans" w:cs="Roboto"/>
                <w:b/>
              </w:rPr>
            </w:pPr>
          </w:p>
        </w:tc>
      </w:tr>
    </w:tbl>
    <w:p w14:paraId="42791A59" w14:textId="5C5BA507" w:rsidR="0092559A" w:rsidRDefault="00925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Work Sans" w:eastAsia="Roboto" w:hAnsi="Work Sans" w:cs="Roboto"/>
          <w:b/>
        </w:rPr>
      </w:pPr>
    </w:p>
    <w:p w14:paraId="13043862" w14:textId="66528D1D" w:rsidR="00720A15" w:rsidRPr="008A3D0F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ind w:left="108" w:hanging="108"/>
        <w:rPr>
          <w:rFonts w:ascii="Work Sans" w:eastAsia="Roboto" w:hAnsi="Work Sans" w:cs="Roboto"/>
          <w:b/>
        </w:rPr>
      </w:pPr>
      <w:r>
        <w:rPr>
          <w:rFonts w:ascii="Work Sans" w:eastAsia="Roboto" w:hAnsi="Work Sans" w:cs="Roboto"/>
          <w:b/>
        </w:rPr>
        <w:t>DESCRIPCIÓN DE LA PROPUESTA QUE PRESENTARÁ (PRESENTARÁN) EN EL PRIMER FESTIVAL MUTANTE</w:t>
      </w:r>
    </w:p>
    <w:p w14:paraId="23F3B8E8" w14:textId="77777777" w:rsidR="00720A15" w:rsidRPr="008A3D0F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ind w:left="108" w:hanging="108"/>
        <w:rPr>
          <w:rFonts w:ascii="Work Sans" w:eastAsia="Roboto" w:hAnsi="Work Sans" w:cs="Roboto"/>
          <w:b/>
        </w:rPr>
      </w:pPr>
    </w:p>
    <w:p w14:paraId="580963B0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7B4234BF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35EE6D1D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16DCB067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2B68221B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54F1329C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442F6B7B" w14:textId="77777777" w:rsidR="00720A15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6A3B1B3B" w14:textId="77777777" w:rsidR="00720A15" w:rsidRPr="008A3D0F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7890A68F" w14:textId="77777777" w:rsidR="00720A15" w:rsidRPr="008A3D0F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ind w:left="108" w:hanging="108"/>
        <w:rPr>
          <w:rFonts w:ascii="Work Sans" w:eastAsia="Roboto" w:hAnsi="Work Sans" w:cs="Roboto"/>
          <w:b/>
        </w:rPr>
      </w:pPr>
    </w:p>
    <w:p w14:paraId="046A273B" w14:textId="77777777" w:rsidR="00720A15" w:rsidRPr="008A3D0F" w:rsidRDefault="00720A15" w:rsidP="00720A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nil"/>
        </w:pBdr>
        <w:spacing w:before="22"/>
        <w:ind w:left="108" w:hanging="108"/>
        <w:rPr>
          <w:rFonts w:ascii="Work Sans" w:eastAsia="Roboto" w:hAnsi="Work Sans" w:cs="Roboto"/>
          <w:b/>
        </w:rPr>
      </w:pPr>
    </w:p>
    <w:p w14:paraId="776FA400" w14:textId="77777777" w:rsidR="00720A15" w:rsidRPr="008A3D0F" w:rsidRDefault="00720A15" w:rsidP="00720A15">
      <w:pPr>
        <w:pBdr>
          <w:top w:val="nil"/>
          <w:left w:val="nil"/>
          <w:bottom w:val="nil"/>
          <w:right w:val="nil"/>
          <w:between w:val="nil"/>
        </w:pBdr>
        <w:spacing w:before="22"/>
        <w:ind w:left="108" w:hanging="108"/>
        <w:rPr>
          <w:rFonts w:ascii="Work Sans" w:eastAsia="Roboto" w:hAnsi="Work Sans" w:cs="Roboto"/>
          <w:b/>
        </w:rPr>
      </w:pPr>
    </w:p>
    <w:p w14:paraId="10F37C3A" w14:textId="77777777" w:rsidR="00720A15" w:rsidRDefault="00720A15" w:rsidP="00720A15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ascii="Work Sans" w:eastAsia="Roboto" w:hAnsi="Work Sans" w:cs="Roboto"/>
          <w:b/>
        </w:rPr>
      </w:pPr>
    </w:p>
    <w:p w14:paraId="67F18A05" w14:textId="77777777" w:rsidR="00720A15" w:rsidRDefault="00720A15" w:rsidP="00AC283C">
      <w:pPr>
        <w:pBdr>
          <w:top w:val="nil"/>
          <w:left w:val="nil"/>
          <w:bottom w:val="nil"/>
          <w:right w:val="nil"/>
          <w:between w:val="nil"/>
        </w:pBdr>
        <w:spacing w:before="22"/>
        <w:ind w:left="142"/>
        <w:rPr>
          <w:rFonts w:ascii="Work Sans" w:eastAsia="Roboto" w:hAnsi="Work Sans" w:cs="Roboto"/>
          <w:b/>
        </w:rPr>
      </w:pPr>
    </w:p>
    <w:p w14:paraId="3848D090" w14:textId="77777777" w:rsidR="00720A15" w:rsidRDefault="00720A15" w:rsidP="00720A15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ascii="Work Sans" w:eastAsia="Roboto" w:hAnsi="Work Sans" w:cs="Roboto"/>
          <w:b/>
        </w:rPr>
      </w:pPr>
    </w:p>
    <w:tbl>
      <w:tblPr>
        <w:tblStyle w:val="af"/>
        <w:tblW w:w="9765" w:type="dxa"/>
        <w:tblInd w:w="108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8A3D0F" w:rsidRPr="008A3D0F" w14:paraId="4D2AD748" w14:textId="77777777">
        <w:trPr>
          <w:trHeight w:val="340"/>
        </w:trPr>
        <w:tc>
          <w:tcPr>
            <w:tcW w:w="9765" w:type="dxa"/>
          </w:tcPr>
          <w:p w14:paraId="3AF4B222" w14:textId="726FF8B4" w:rsidR="0092559A" w:rsidRPr="008A3D0F" w:rsidRDefault="008A3D0F">
            <w:pPr>
              <w:spacing w:before="4"/>
              <w:ind w:left="141" w:hanging="105"/>
              <w:rPr>
                <w:rFonts w:ascii="Work Sans" w:eastAsia="Calibri" w:hAnsi="Work Sans" w:cs="Calibri"/>
                <w:i/>
                <w:u w:val="single"/>
              </w:rPr>
            </w:pPr>
            <w:r w:rsidRPr="008A3D0F">
              <w:rPr>
                <w:rFonts w:ascii="Work Sans" w:eastAsia="Roboto" w:hAnsi="Work Sans" w:cs="Roboto"/>
                <w:b/>
              </w:rPr>
              <w:t>¿QUÉ L</w:t>
            </w:r>
            <w:r w:rsidR="00C075EF">
              <w:rPr>
                <w:rFonts w:ascii="Work Sans" w:eastAsia="Roboto" w:hAnsi="Work Sans" w:cs="Roboto"/>
                <w:b/>
              </w:rPr>
              <w:t>O</w:t>
            </w:r>
            <w:r w:rsidRPr="008A3D0F">
              <w:rPr>
                <w:rFonts w:ascii="Work Sans" w:eastAsia="Roboto" w:hAnsi="Work Sans" w:cs="Roboto"/>
                <w:b/>
              </w:rPr>
              <w:t xml:space="preserve"> MOTIVA/LOS MOTIVA </w:t>
            </w:r>
            <w:r w:rsidR="00C075EF">
              <w:rPr>
                <w:rFonts w:ascii="Work Sans" w:eastAsia="Roboto" w:hAnsi="Work Sans" w:cs="Roboto"/>
                <w:b/>
              </w:rPr>
              <w:t xml:space="preserve">A </w:t>
            </w:r>
            <w:r w:rsidRPr="008A3D0F">
              <w:rPr>
                <w:rFonts w:ascii="Work Sans" w:eastAsia="Roboto" w:hAnsi="Work Sans" w:cs="Roboto"/>
                <w:b/>
              </w:rPr>
              <w:t xml:space="preserve">PARTICIPAR EN </w:t>
            </w:r>
            <w:r w:rsidR="00C075EF">
              <w:rPr>
                <w:rFonts w:ascii="Work Sans" w:eastAsia="Roboto" w:hAnsi="Work Sans" w:cs="Roboto"/>
                <w:b/>
              </w:rPr>
              <w:t xml:space="preserve">EL </w:t>
            </w:r>
            <w:r w:rsidRPr="008A3D0F">
              <w:rPr>
                <w:rFonts w:ascii="Work Sans" w:eastAsia="Roboto" w:hAnsi="Work Sans" w:cs="Roboto"/>
                <w:b/>
              </w:rPr>
              <w:t>FESTIVAL MUTANTE DEL MUSEO NACIONAL DE COLOMBIA?</w:t>
            </w:r>
            <w:r w:rsidR="00354241" w:rsidRPr="008A3D0F">
              <w:rPr>
                <w:rFonts w:ascii="Work Sans" w:eastAsia="Roboto" w:hAnsi="Work Sans" w:cs="Roboto"/>
              </w:rPr>
              <w:t xml:space="preserve"> </w:t>
            </w:r>
          </w:p>
          <w:p w14:paraId="5862881C" w14:textId="77777777" w:rsidR="0092559A" w:rsidRPr="008A3D0F" w:rsidRDefault="0092559A">
            <w:pPr>
              <w:spacing w:before="4"/>
              <w:jc w:val="both"/>
              <w:rPr>
                <w:rFonts w:ascii="Work Sans" w:eastAsia="Roboto" w:hAnsi="Work Sans" w:cs="Roboto"/>
              </w:rPr>
            </w:pPr>
          </w:p>
          <w:p w14:paraId="75FF841E" w14:textId="2F9F95CD" w:rsidR="0092559A" w:rsidRDefault="0092559A">
            <w:pPr>
              <w:spacing w:before="4"/>
              <w:jc w:val="both"/>
              <w:rPr>
                <w:rFonts w:ascii="Work Sans" w:eastAsia="Calibri" w:hAnsi="Work Sans" w:cs="Calibri"/>
                <w:i/>
              </w:rPr>
            </w:pPr>
          </w:p>
          <w:p w14:paraId="1842AA53" w14:textId="508CE541" w:rsidR="00720A15" w:rsidRDefault="00720A15">
            <w:pPr>
              <w:spacing w:before="4"/>
              <w:jc w:val="both"/>
              <w:rPr>
                <w:rFonts w:ascii="Work Sans" w:eastAsia="Calibri" w:hAnsi="Work Sans" w:cs="Calibri"/>
                <w:i/>
              </w:rPr>
            </w:pPr>
          </w:p>
          <w:p w14:paraId="4843C3CE" w14:textId="6ABBA3D4" w:rsidR="00720A15" w:rsidRDefault="00720A15">
            <w:pPr>
              <w:spacing w:before="4"/>
              <w:jc w:val="both"/>
              <w:rPr>
                <w:rFonts w:ascii="Work Sans" w:eastAsia="Calibri" w:hAnsi="Work Sans" w:cs="Calibri"/>
                <w:i/>
              </w:rPr>
            </w:pPr>
          </w:p>
          <w:p w14:paraId="3B88EEBB" w14:textId="5BECEA3E" w:rsidR="00720A15" w:rsidRDefault="00720A15">
            <w:pPr>
              <w:spacing w:before="4"/>
              <w:jc w:val="both"/>
              <w:rPr>
                <w:rFonts w:ascii="Work Sans" w:eastAsia="Calibri" w:hAnsi="Work Sans" w:cs="Calibri"/>
                <w:i/>
              </w:rPr>
            </w:pPr>
          </w:p>
          <w:p w14:paraId="2AE32BD5" w14:textId="68156604" w:rsidR="007D33CD" w:rsidRDefault="007D33CD">
            <w:pPr>
              <w:spacing w:before="4"/>
              <w:jc w:val="both"/>
              <w:rPr>
                <w:rFonts w:ascii="Work Sans" w:eastAsia="Calibri" w:hAnsi="Work Sans" w:cs="Calibri"/>
                <w:i/>
              </w:rPr>
            </w:pPr>
          </w:p>
          <w:p w14:paraId="17F786EA" w14:textId="77777777" w:rsidR="007D33CD" w:rsidRPr="008A3D0F" w:rsidRDefault="007D33CD">
            <w:pPr>
              <w:spacing w:before="4"/>
              <w:jc w:val="both"/>
              <w:rPr>
                <w:rFonts w:ascii="Work Sans" w:eastAsia="Calibri" w:hAnsi="Work Sans" w:cs="Calibri"/>
                <w:i/>
              </w:rPr>
            </w:pPr>
          </w:p>
          <w:p w14:paraId="667C6490" w14:textId="77777777" w:rsidR="0092559A" w:rsidRPr="008A3D0F" w:rsidRDefault="0092559A">
            <w:pPr>
              <w:spacing w:before="4"/>
              <w:ind w:left="108"/>
              <w:jc w:val="both"/>
              <w:rPr>
                <w:rFonts w:ascii="Work Sans" w:eastAsia="Calibri" w:hAnsi="Work Sans" w:cs="Calibri"/>
                <w:i/>
              </w:rPr>
            </w:pPr>
          </w:p>
        </w:tc>
      </w:tr>
    </w:tbl>
    <w:p w14:paraId="41B48F5B" w14:textId="561A51EC" w:rsidR="007D33CD" w:rsidRDefault="007D33CD">
      <w:pPr>
        <w:spacing w:line="276" w:lineRule="auto"/>
        <w:rPr>
          <w:rFonts w:ascii="Work Sans" w:eastAsia="Roboto" w:hAnsi="Work Sans" w:cs="Roboto"/>
        </w:rPr>
      </w:pPr>
    </w:p>
    <w:p w14:paraId="325A4183" w14:textId="1888DCBE" w:rsidR="00AC283C" w:rsidRDefault="00AC283C" w:rsidP="00AC28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right="680"/>
        <w:rPr>
          <w:rFonts w:ascii="Work Sans" w:eastAsia="Roboto" w:hAnsi="Work Sans" w:cs="Roboto"/>
        </w:rPr>
      </w:pPr>
      <w:r w:rsidRPr="00AC283C">
        <w:rPr>
          <w:rFonts w:ascii="Work Sans" w:eastAsia="Roboto" w:hAnsi="Work Sans" w:cs="Roboto"/>
          <w:b/>
          <w:bCs/>
        </w:rPr>
        <w:t>VALOR DE LA PROPUESTA QUE PRESENTARÁ EN EL PRIMER FESTIVAL MUTANTE DEL MUSEO NACIONAL DE COLOMBIA</w:t>
      </w:r>
      <w:r>
        <w:rPr>
          <w:rFonts w:ascii="Work Sans" w:eastAsia="Roboto" w:hAnsi="Work Sans" w:cs="Roboto"/>
        </w:rPr>
        <w:t xml:space="preserve"> recuerde que 1) </w:t>
      </w:r>
      <w:r w:rsidR="00C075EF">
        <w:rPr>
          <w:rFonts w:ascii="Work Sans" w:eastAsia="Roboto" w:hAnsi="Work Sans" w:cs="Roboto"/>
        </w:rPr>
        <w:t>la</w:t>
      </w:r>
      <w:r>
        <w:rPr>
          <w:rFonts w:ascii="Work Sans" w:eastAsia="Roboto" w:hAnsi="Work Sans" w:cs="Roboto"/>
        </w:rPr>
        <w:t xml:space="preserve"> propuesta no debe superar los $3</w:t>
      </w:r>
      <w:r w:rsidR="00C075EF">
        <w:rPr>
          <w:rFonts w:ascii="Work Sans" w:eastAsia="Roboto" w:hAnsi="Work Sans" w:cs="Roboto"/>
        </w:rPr>
        <w:t> </w:t>
      </w:r>
      <w:r>
        <w:rPr>
          <w:rFonts w:ascii="Work Sans" w:eastAsia="Roboto" w:hAnsi="Work Sans" w:cs="Roboto"/>
        </w:rPr>
        <w:t>000</w:t>
      </w:r>
      <w:r w:rsidR="00C075EF">
        <w:rPr>
          <w:rFonts w:ascii="Work Sans" w:eastAsia="Roboto" w:hAnsi="Work Sans" w:cs="Roboto"/>
        </w:rPr>
        <w:t> </w:t>
      </w:r>
      <w:r>
        <w:rPr>
          <w:rFonts w:ascii="Work Sans" w:eastAsia="Roboto" w:hAnsi="Work Sans" w:cs="Roboto"/>
        </w:rPr>
        <w:t>000 (tres millones de pesos M/L</w:t>
      </w:r>
      <w:r w:rsidR="00C075EF">
        <w:rPr>
          <w:rFonts w:ascii="Work Sans" w:eastAsia="Roboto" w:hAnsi="Work Sans" w:cs="Roboto"/>
        </w:rPr>
        <w:t xml:space="preserve"> y</w:t>
      </w:r>
      <w:r>
        <w:rPr>
          <w:rFonts w:ascii="Work Sans" w:eastAsia="Roboto" w:hAnsi="Work Sans" w:cs="Roboto"/>
        </w:rPr>
        <w:t xml:space="preserve"> 2) </w:t>
      </w:r>
      <w:r w:rsidR="00C075EF">
        <w:rPr>
          <w:rFonts w:ascii="Work Sans" w:eastAsia="Roboto" w:hAnsi="Work Sans" w:cs="Roboto"/>
        </w:rPr>
        <w:t>al</w:t>
      </w:r>
      <w:r>
        <w:rPr>
          <w:rFonts w:ascii="Work Sans" w:eastAsia="Roboto" w:hAnsi="Work Sans" w:cs="Roboto"/>
        </w:rPr>
        <w:t xml:space="preserve"> artista o la agrupación que viene fuera de Bogotá </w:t>
      </w:r>
      <w:r w:rsidR="00C075EF">
        <w:rPr>
          <w:rFonts w:ascii="Work Sans" w:eastAsia="Roboto" w:hAnsi="Work Sans" w:cs="Roboto"/>
        </w:rPr>
        <w:t>tendrá un apoyo para su desplazamiento de $500 000 (quinientos mil pesos M/L)</w:t>
      </w:r>
      <w:r>
        <w:rPr>
          <w:rFonts w:ascii="Work Sans" w:eastAsia="Roboto" w:hAnsi="Work Sans" w:cs="Roboto"/>
        </w:rPr>
        <w:t>, adicional al valor que presupueste de su presentación</w:t>
      </w:r>
      <w:r w:rsidR="00E94792">
        <w:rPr>
          <w:rFonts w:ascii="Work Sans" w:eastAsia="Roboto" w:hAnsi="Work Sans" w:cs="Roboto"/>
        </w:rPr>
        <w:t>.</w:t>
      </w:r>
    </w:p>
    <w:p w14:paraId="50AF1380" w14:textId="489A63E4" w:rsidR="00AC283C" w:rsidRDefault="00AC283C" w:rsidP="00AC28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right="680"/>
        <w:rPr>
          <w:rFonts w:ascii="Work Sans" w:eastAsia="Roboto" w:hAnsi="Work Sans" w:cs="Roboto"/>
        </w:rPr>
      </w:pPr>
    </w:p>
    <w:p w14:paraId="65F6F55F" w14:textId="27AEEBF4" w:rsidR="00E94792" w:rsidRPr="00E94792" w:rsidRDefault="00E94792" w:rsidP="00AC28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right="680"/>
        <w:rPr>
          <w:rFonts w:ascii="Work Sans" w:eastAsia="Roboto" w:hAnsi="Work Sans" w:cs="Roboto"/>
          <w:b/>
          <w:bCs/>
        </w:rPr>
      </w:pPr>
      <w:r w:rsidRPr="00E94792">
        <w:rPr>
          <w:rFonts w:ascii="Work Sans" w:eastAsia="Roboto" w:hAnsi="Work Sans" w:cs="Roboto"/>
          <w:b/>
          <w:bCs/>
        </w:rPr>
        <w:t>VALOR: $</w:t>
      </w:r>
    </w:p>
    <w:p w14:paraId="016C0B9F" w14:textId="77777777" w:rsidR="00AC283C" w:rsidRDefault="00AC283C" w:rsidP="00AC28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ind w:right="680"/>
        <w:rPr>
          <w:rFonts w:ascii="Work Sans" w:eastAsia="Roboto" w:hAnsi="Work Sans" w:cs="Roboto"/>
        </w:rPr>
      </w:pPr>
    </w:p>
    <w:p w14:paraId="758273C3" w14:textId="77777777" w:rsidR="007D33CD" w:rsidRPr="008A3D0F" w:rsidRDefault="007D33CD">
      <w:pPr>
        <w:spacing w:line="276" w:lineRule="auto"/>
        <w:rPr>
          <w:rFonts w:ascii="Work Sans" w:eastAsia="Roboto" w:hAnsi="Work Sans" w:cs="Roboto"/>
        </w:rPr>
      </w:pPr>
    </w:p>
    <w:tbl>
      <w:tblPr>
        <w:tblStyle w:val="af3"/>
        <w:tblW w:w="9765" w:type="dxa"/>
        <w:tblInd w:w="6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8A3D0F" w:rsidRPr="008A3D0F" w14:paraId="3A4C6446" w14:textId="77777777">
        <w:trPr>
          <w:trHeight w:val="280"/>
        </w:trPr>
        <w:tc>
          <w:tcPr>
            <w:tcW w:w="9765" w:type="dxa"/>
            <w:shd w:val="clear" w:color="auto" w:fill="FFFFFF"/>
          </w:tcPr>
          <w:p w14:paraId="2C1F10BC" w14:textId="5589307A" w:rsidR="0092559A" w:rsidRPr="00E94792" w:rsidRDefault="00354241">
            <w:pPr>
              <w:tabs>
                <w:tab w:val="left" w:pos="1413"/>
              </w:tabs>
              <w:spacing w:before="4"/>
              <w:ind w:left="108"/>
              <w:jc w:val="both"/>
              <w:rPr>
                <w:rFonts w:ascii="Work Sans" w:eastAsia="Calibri" w:hAnsi="Work Sans" w:cs="Calibri"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 xml:space="preserve">Enlace web de </w:t>
            </w:r>
            <w:r w:rsidRPr="00E94792">
              <w:rPr>
                <w:rFonts w:ascii="Work Sans" w:eastAsia="Calibri" w:hAnsi="Work Sans" w:cs="Calibri"/>
                <w:b/>
                <w:smallCaps/>
              </w:rPr>
              <w:t>fotografía</w:t>
            </w:r>
            <w:r w:rsidRPr="00E94792">
              <w:rPr>
                <w:rFonts w:ascii="Work Sans" w:eastAsia="Roboto" w:hAnsi="Work Sans" w:cs="Roboto"/>
                <w:b/>
              </w:rPr>
              <w:t xml:space="preserve">: </w:t>
            </w:r>
            <w:r w:rsidRPr="00E94792">
              <w:rPr>
                <w:rFonts w:ascii="Work Sans" w:eastAsia="Calibri" w:hAnsi="Work Sans" w:cs="Calibri"/>
              </w:rPr>
              <w:t xml:space="preserve">inserte </w:t>
            </w:r>
            <w:r w:rsidRPr="00E94792">
              <w:rPr>
                <w:rFonts w:ascii="Work Sans" w:eastAsia="Calibri" w:hAnsi="Work Sans" w:cs="Calibri"/>
                <w:b/>
              </w:rPr>
              <w:t>SOLAMENTE</w:t>
            </w:r>
            <w:r w:rsidRPr="00E94792">
              <w:rPr>
                <w:rFonts w:ascii="Work Sans" w:eastAsia="Calibri" w:hAnsi="Work Sans" w:cs="Calibri"/>
              </w:rPr>
              <w:t xml:space="preserve"> </w:t>
            </w:r>
            <w:r w:rsidR="00C075EF">
              <w:rPr>
                <w:rFonts w:ascii="Work Sans" w:eastAsia="Calibri" w:hAnsi="Work Sans" w:cs="Calibri"/>
              </w:rPr>
              <w:t>un</w:t>
            </w:r>
            <w:r w:rsidRPr="00E94792">
              <w:rPr>
                <w:rFonts w:ascii="Work Sans" w:eastAsia="Calibri" w:hAnsi="Work Sans" w:cs="Calibri"/>
              </w:rPr>
              <w:t xml:space="preserve"> (1) vínculo (enlace/</w:t>
            </w:r>
            <w:proofErr w:type="gramStart"/>
            <w:r w:rsidRPr="00E94792">
              <w:rPr>
                <w:rFonts w:ascii="Work Sans" w:eastAsia="Calibri" w:hAnsi="Work Sans" w:cs="Calibri"/>
              </w:rPr>
              <w:t>link</w:t>
            </w:r>
            <w:proofErr w:type="gramEnd"/>
            <w:r w:rsidRPr="00E94792">
              <w:rPr>
                <w:rFonts w:ascii="Work Sans" w:eastAsia="Calibri" w:hAnsi="Work Sans" w:cs="Calibri"/>
              </w:rPr>
              <w:t xml:space="preserve">) y contraseña (si aplica) de archivos fotográficos de alta resolución, en disposición horizontal y vertical, donde se aprecie la totalidad de integrantes de la agrupación que participan en esta convocatoria. Recuerde tener especial atención en la calidad del material enviado para </w:t>
            </w:r>
            <w:r w:rsidR="00C075EF">
              <w:rPr>
                <w:rFonts w:ascii="Work Sans" w:eastAsia="Calibri" w:hAnsi="Work Sans" w:cs="Calibri"/>
              </w:rPr>
              <w:t xml:space="preserve">la </w:t>
            </w:r>
            <w:r w:rsidRPr="00E94792">
              <w:rPr>
                <w:rFonts w:ascii="Work Sans" w:eastAsia="Calibri" w:hAnsi="Work Sans" w:cs="Calibri"/>
              </w:rPr>
              <w:t>evaluación del jurado.</w:t>
            </w:r>
          </w:p>
          <w:p w14:paraId="3ED1CB0C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</w:rPr>
            </w:pPr>
          </w:p>
          <w:p w14:paraId="11676188" w14:textId="286FAEA3" w:rsidR="0092559A" w:rsidRDefault="00354241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>ENLACE:</w:t>
            </w:r>
          </w:p>
          <w:p w14:paraId="5F8B7509" w14:textId="0415C19A" w:rsidR="007D33CD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51B0D090" w14:textId="073E172E" w:rsidR="007D33CD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740C04A4" w14:textId="77777777" w:rsidR="007D33CD" w:rsidRPr="008A3D0F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46154D89" w14:textId="77777777" w:rsidR="0092559A" w:rsidRPr="008A3D0F" w:rsidRDefault="0092559A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</w:tc>
      </w:tr>
    </w:tbl>
    <w:p w14:paraId="1FAFB3AA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p w14:paraId="328C3941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tbl>
      <w:tblPr>
        <w:tblStyle w:val="af4"/>
        <w:tblW w:w="9765" w:type="dxa"/>
        <w:tblInd w:w="6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8A3D0F" w:rsidRPr="008A3D0F" w14:paraId="4F0FE348" w14:textId="77777777">
        <w:trPr>
          <w:trHeight w:val="280"/>
        </w:trPr>
        <w:tc>
          <w:tcPr>
            <w:tcW w:w="9765" w:type="dxa"/>
            <w:shd w:val="clear" w:color="auto" w:fill="FFFFFF"/>
          </w:tcPr>
          <w:p w14:paraId="487D4ACE" w14:textId="3EC22962" w:rsidR="0092559A" w:rsidRPr="008A3D0F" w:rsidRDefault="00354241">
            <w:pPr>
              <w:tabs>
                <w:tab w:val="left" w:pos="1413"/>
              </w:tabs>
              <w:spacing w:before="4"/>
              <w:ind w:left="108"/>
              <w:jc w:val="both"/>
              <w:rPr>
                <w:rFonts w:ascii="Work Sans" w:eastAsia="Calibri" w:hAnsi="Work Sans" w:cs="Calibri"/>
                <w:i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>Enlaces web de redes sociales</w:t>
            </w:r>
            <w:r w:rsidRPr="008A3D0F">
              <w:rPr>
                <w:rFonts w:ascii="Work Sans" w:eastAsia="Roboto" w:hAnsi="Work Sans" w:cs="Roboto"/>
                <w:b/>
              </w:rPr>
              <w:t xml:space="preserve">: </w:t>
            </w:r>
            <w:r w:rsidRPr="008A3D0F">
              <w:rPr>
                <w:rFonts w:ascii="Work Sans" w:eastAsia="Calibri" w:hAnsi="Work Sans" w:cs="Calibri"/>
                <w:i/>
              </w:rPr>
              <w:t>inserte un (1) vínculo (enlace/</w:t>
            </w:r>
            <w:proofErr w:type="gramStart"/>
            <w:r w:rsidRPr="008A3D0F">
              <w:rPr>
                <w:rFonts w:ascii="Work Sans" w:eastAsia="Calibri" w:hAnsi="Work Sans" w:cs="Calibri"/>
                <w:i/>
              </w:rPr>
              <w:t>link</w:t>
            </w:r>
            <w:proofErr w:type="gramEnd"/>
            <w:r w:rsidRPr="008A3D0F">
              <w:rPr>
                <w:rFonts w:ascii="Work Sans" w:eastAsia="Calibri" w:hAnsi="Work Sans" w:cs="Calibri"/>
                <w:i/>
              </w:rPr>
              <w:t>) por cada una de las redes sociales que tenga</w:t>
            </w:r>
            <w:r w:rsidR="00560ED4">
              <w:rPr>
                <w:rFonts w:ascii="Work Sans" w:eastAsia="Calibri" w:hAnsi="Work Sans" w:cs="Calibri"/>
                <w:i/>
              </w:rPr>
              <w:t xml:space="preserve"> el artista o</w:t>
            </w:r>
            <w:r w:rsidRPr="008A3D0F">
              <w:rPr>
                <w:rFonts w:ascii="Work Sans" w:eastAsia="Calibri" w:hAnsi="Work Sans" w:cs="Calibri"/>
                <w:i/>
              </w:rPr>
              <w:t xml:space="preserve"> la agrupación artística.</w:t>
            </w:r>
          </w:p>
          <w:p w14:paraId="09AB92A9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</w:rPr>
            </w:pPr>
          </w:p>
          <w:p w14:paraId="16261E5C" w14:textId="77777777" w:rsidR="0092559A" w:rsidRPr="008A3D0F" w:rsidRDefault="00354241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>ENLACES:</w:t>
            </w:r>
          </w:p>
          <w:p w14:paraId="4F677567" w14:textId="77777777" w:rsidR="0092559A" w:rsidRPr="008A3D0F" w:rsidRDefault="0092559A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</w:tc>
      </w:tr>
    </w:tbl>
    <w:p w14:paraId="2F8F2C74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p w14:paraId="07FE99FC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tbl>
      <w:tblPr>
        <w:tblStyle w:val="af8"/>
        <w:tblW w:w="9765" w:type="dxa"/>
        <w:tblInd w:w="6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8A3D0F" w:rsidRPr="008A3D0F" w14:paraId="5368B6F5" w14:textId="77777777">
        <w:trPr>
          <w:trHeight w:val="280"/>
        </w:trPr>
        <w:tc>
          <w:tcPr>
            <w:tcW w:w="9765" w:type="dxa"/>
            <w:shd w:val="clear" w:color="auto" w:fill="FFFFFF"/>
          </w:tcPr>
          <w:p w14:paraId="4D6618AF" w14:textId="3376ED69" w:rsidR="0092559A" w:rsidRPr="008A3D0F" w:rsidRDefault="00354241">
            <w:pPr>
              <w:tabs>
                <w:tab w:val="left" w:pos="1413"/>
              </w:tabs>
              <w:spacing w:before="4"/>
              <w:ind w:left="108"/>
              <w:jc w:val="both"/>
              <w:rPr>
                <w:rFonts w:ascii="Work Sans" w:eastAsia="Calibri" w:hAnsi="Work Sans" w:cs="Calibri"/>
                <w:i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>Listado de repertorio de la agrupación</w:t>
            </w:r>
            <w:r w:rsidR="00560ED4">
              <w:rPr>
                <w:rFonts w:ascii="Work Sans" w:eastAsia="Calibri" w:hAnsi="Work Sans" w:cs="Calibri"/>
                <w:b/>
                <w:smallCaps/>
              </w:rPr>
              <w:t xml:space="preserve"> o el artista</w:t>
            </w:r>
            <w:r w:rsidRPr="008A3D0F">
              <w:rPr>
                <w:rFonts w:ascii="Work Sans" w:eastAsia="Roboto" w:hAnsi="Work Sans" w:cs="Roboto"/>
                <w:b/>
              </w:rPr>
              <w:t xml:space="preserve">: </w:t>
            </w:r>
            <w:r w:rsidRPr="008A3D0F">
              <w:rPr>
                <w:rFonts w:ascii="Work Sans" w:eastAsia="Calibri" w:hAnsi="Work Sans" w:cs="Calibri"/>
                <w:b/>
                <w:i/>
              </w:rPr>
              <w:t>APORTAR</w:t>
            </w:r>
            <w:r w:rsidRPr="008A3D0F">
              <w:rPr>
                <w:rFonts w:ascii="Work Sans" w:eastAsia="Calibri" w:hAnsi="Work Sans" w:cs="Calibri"/>
                <w:i/>
              </w:rPr>
              <w:t xml:space="preserve"> el listado de canciones que propone la agrupación para la presentación artística en el marco del Festival, cuya duración sea de entre treinta (30) y cincuenta (50) minutos.</w:t>
            </w:r>
          </w:p>
          <w:p w14:paraId="60CDDDFE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</w:rPr>
            </w:pPr>
          </w:p>
          <w:p w14:paraId="54CA531B" w14:textId="003E5A4B" w:rsidR="0092559A" w:rsidRDefault="00354241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>Listado de repertorio:</w:t>
            </w:r>
          </w:p>
          <w:p w14:paraId="731A995A" w14:textId="5E7A150B" w:rsidR="007D33CD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0C863F42" w14:textId="15358EE9" w:rsidR="007D33CD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42B84282" w14:textId="31DC421B" w:rsidR="007D33CD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69E0C738" w14:textId="77777777" w:rsidR="007D33CD" w:rsidRPr="008A3D0F" w:rsidRDefault="007D33CD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  <w:p w14:paraId="70E319FB" w14:textId="77777777" w:rsidR="0092559A" w:rsidRPr="008A3D0F" w:rsidRDefault="0092559A">
            <w:pPr>
              <w:spacing w:before="4"/>
              <w:ind w:left="283" w:hanging="105"/>
              <w:rPr>
                <w:rFonts w:ascii="Work Sans" w:eastAsia="Calibri" w:hAnsi="Work Sans" w:cs="Calibri"/>
                <w:b/>
                <w:smallCaps/>
              </w:rPr>
            </w:pPr>
          </w:p>
        </w:tc>
      </w:tr>
    </w:tbl>
    <w:p w14:paraId="733FA9BF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p w14:paraId="6C5FEEEF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tbl>
      <w:tblPr>
        <w:tblStyle w:val="af9"/>
        <w:tblW w:w="9720" w:type="dxa"/>
        <w:tblInd w:w="12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D0F" w:rsidRPr="008A3D0F" w14:paraId="1B1E5EED" w14:textId="77777777">
        <w:trPr>
          <w:trHeight w:val="280"/>
        </w:trPr>
        <w:tc>
          <w:tcPr>
            <w:tcW w:w="9720" w:type="dxa"/>
          </w:tcPr>
          <w:p w14:paraId="375E2C0E" w14:textId="77777777" w:rsidR="0092559A" w:rsidRPr="008A3D0F" w:rsidRDefault="00354241">
            <w:pPr>
              <w:spacing w:before="4"/>
              <w:ind w:left="108"/>
              <w:rPr>
                <w:rFonts w:ascii="Work Sans" w:eastAsia="Calibri" w:hAnsi="Work Sans" w:cs="Calibri"/>
                <w:b/>
                <w:i/>
              </w:rPr>
            </w:pPr>
            <w:r w:rsidRPr="008A3D0F">
              <w:rPr>
                <w:rFonts w:ascii="Work Sans" w:eastAsia="Calibri" w:hAnsi="Work Sans" w:cs="Calibri"/>
                <w:b/>
                <w:smallCaps/>
              </w:rPr>
              <w:t>Público objetivo:</w:t>
            </w:r>
            <w:r w:rsidRPr="008A3D0F">
              <w:rPr>
                <w:rFonts w:ascii="Work Sans" w:eastAsia="Roboto" w:hAnsi="Work Sans" w:cs="Roboto"/>
                <w:b/>
              </w:rPr>
              <w:t xml:space="preserve"> </w:t>
            </w:r>
            <w:r w:rsidRPr="008A3D0F">
              <w:rPr>
                <w:rFonts w:ascii="Work Sans" w:eastAsia="Calibri" w:hAnsi="Work Sans" w:cs="Calibri"/>
                <w:i/>
              </w:rPr>
              <w:t>defina y describa el público o audiencia a la cual pretende llegar.</w:t>
            </w:r>
          </w:p>
          <w:p w14:paraId="32CCD7D9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  <w:p w14:paraId="77817399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  <w:p w14:paraId="3C3CB7A2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  <w:p w14:paraId="005D8FDB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  <w:p w14:paraId="20647B69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  <w:b/>
              </w:rPr>
            </w:pPr>
          </w:p>
          <w:p w14:paraId="49DF1D1F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  <w:b/>
              </w:rPr>
            </w:pPr>
          </w:p>
          <w:p w14:paraId="0F6D1C69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  <w:p w14:paraId="67E79C11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  <w:b/>
              </w:rPr>
            </w:pPr>
          </w:p>
          <w:p w14:paraId="3B5B33A9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  <w:p w14:paraId="34D99B0F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  <w:b/>
              </w:rPr>
            </w:pPr>
          </w:p>
        </w:tc>
      </w:tr>
    </w:tbl>
    <w:p w14:paraId="772C60B8" w14:textId="77777777" w:rsidR="0092559A" w:rsidRPr="008A3D0F" w:rsidRDefault="0092559A">
      <w:pPr>
        <w:spacing w:line="276" w:lineRule="auto"/>
        <w:rPr>
          <w:rFonts w:ascii="Work Sans" w:eastAsia="Roboto" w:hAnsi="Work Sans" w:cs="Roboto"/>
        </w:rPr>
      </w:pPr>
    </w:p>
    <w:tbl>
      <w:tblPr>
        <w:tblStyle w:val="afa"/>
        <w:tblW w:w="9735" w:type="dxa"/>
        <w:tblInd w:w="63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8A3D0F" w:rsidRPr="008A3D0F" w14:paraId="0073BDD0" w14:textId="77777777">
        <w:trPr>
          <w:trHeight w:val="3216"/>
        </w:trPr>
        <w:tc>
          <w:tcPr>
            <w:tcW w:w="9735" w:type="dxa"/>
            <w:shd w:val="clear" w:color="auto" w:fill="FFFFFF"/>
          </w:tcPr>
          <w:p w14:paraId="7C875CA4" w14:textId="5513A663" w:rsidR="0092559A" w:rsidRPr="008A3D0F" w:rsidRDefault="00354241">
            <w:pPr>
              <w:tabs>
                <w:tab w:val="left" w:pos="1413"/>
              </w:tabs>
              <w:spacing w:before="4"/>
              <w:ind w:left="108"/>
              <w:jc w:val="both"/>
              <w:rPr>
                <w:rFonts w:ascii="Work Sans" w:eastAsia="Calibri" w:hAnsi="Work Sans" w:cs="Calibri"/>
                <w:i/>
              </w:rPr>
            </w:pPr>
            <w:bookmarkStart w:id="0" w:name="_heading=h.gjdgxs" w:colFirst="0" w:colLast="0"/>
            <w:bookmarkEnd w:id="0"/>
            <w:r w:rsidRPr="008A3D0F">
              <w:rPr>
                <w:rFonts w:ascii="Work Sans" w:eastAsia="Calibri" w:hAnsi="Work Sans" w:cs="Calibri"/>
                <w:b/>
                <w:smallCaps/>
              </w:rPr>
              <w:t>Plan de divulgación:</w:t>
            </w:r>
            <w:r w:rsidRPr="008A3D0F">
              <w:rPr>
                <w:rFonts w:ascii="Work Sans" w:eastAsia="Roboto" w:hAnsi="Work Sans" w:cs="Roboto"/>
                <w:b/>
              </w:rPr>
              <w:t xml:space="preserve"> </w:t>
            </w:r>
            <w:r w:rsidRPr="008A3D0F">
              <w:rPr>
                <w:rFonts w:ascii="Work Sans" w:eastAsia="Calibri" w:hAnsi="Work Sans" w:cs="Calibri"/>
                <w:i/>
              </w:rPr>
              <w:t xml:space="preserve">describa la estrategia, acciones o actividades a realizar, así como las plataformas, mecanismos o herramientas a implementar para dar a conocer la propuesta en caso de ser seleccionada para participar en el Festival. Nota: </w:t>
            </w:r>
            <w:r w:rsidR="00C075EF">
              <w:rPr>
                <w:rFonts w:ascii="Work Sans" w:eastAsia="Calibri" w:hAnsi="Work Sans" w:cs="Calibri"/>
                <w:i/>
              </w:rPr>
              <w:t>la</w:t>
            </w:r>
            <w:r w:rsidRPr="008A3D0F">
              <w:rPr>
                <w:rFonts w:ascii="Work Sans" w:eastAsia="Calibri" w:hAnsi="Work Sans" w:cs="Calibri"/>
                <w:i/>
              </w:rPr>
              <w:t xml:space="preserve"> divulgación debe ser articulada con las acciones de divulgación realizada por el </w:t>
            </w:r>
            <w:r w:rsidR="001C431B">
              <w:rPr>
                <w:rFonts w:ascii="Work Sans" w:eastAsia="Calibri" w:hAnsi="Work Sans" w:cs="Calibri"/>
                <w:i/>
              </w:rPr>
              <w:t>Museo Nacional de Colombia</w:t>
            </w:r>
            <w:r w:rsidR="00B938EA">
              <w:rPr>
                <w:rFonts w:ascii="Work Sans" w:eastAsia="Calibri" w:hAnsi="Work Sans" w:cs="Calibri"/>
                <w:i/>
              </w:rPr>
              <w:t>.</w:t>
            </w:r>
          </w:p>
          <w:p w14:paraId="6FF9EBB2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</w:rPr>
            </w:pPr>
          </w:p>
          <w:p w14:paraId="61D41010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</w:rPr>
            </w:pPr>
          </w:p>
          <w:p w14:paraId="1F790E28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</w:rPr>
            </w:pPr>
          </w:p>
          <w:p w14:paraId="0220CDEE" w14:textId="77777777" w:rsidR="0092559A" w:rsidRPr="008A3D0F" w:rsidRDefault="0092559A">
            <w:pPr>
              <w:spacing w:before="4"/>
              <w:ind w:left="108"/>
              <w:rPr>
                <w:rFonts w:ascii="Work Sans" w:eastAsia="Roboto" w:hAnsi="Work Sans" w:cs="Roboto"/>
              </w:rPr>
            </w:pPr>
          </w:p>
          <w:p w14:paraId="3F88DC2F" w14:textId="77777777" w:rsidR="0092559A" w:rsidRPr="008A3D0F" w:rsidRDefault="0092559A">
            <w:pPr>
              <w:spacing w:before="4"/>
              <w:rPr>
                <w:rFonts w:ascii="Work Sans" w:eastAsia="Roboto" w:hAnsi="Work Sans" w:cs="Roboto"/>
              </w:rPr>
            </w:pPr>
          </w:p>
        </w:tc>
      </w:tr>
    </w:tbl>
    <w:p w14:paraId="73458AA8" w14:textId="77777777" w:rsidR="0092559A" w:rsidRPr="008A3D0F" w:rsidRDefault="0092559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Work Sans" w:eastAsia="Roboto" w:hAnsi="Work Sans" w:cs="Roboto"/>
        </w:rPr>
      </w:pPr>
      <w:bookmarkStart w:id="1" w:name="_heading=h.30j0zll" w:colFirst="0" w:colLast="0"/>
      <w:bookmarkEnd w:id="1"/>
    </w:p>
    <w:sectPr w:rsidR="0092559A" w:rsidRPr="008A3D0F">
      <w:headerReference w:type="default" r:id="rId8"/>
      <w:headerReference w:type="first" r:id="rId9"/>
      <w:pgSz w:w="12240" w:h="15840"/>
      <w:pgMar w:top="617" w:right="1020" w:bottom="277" w:left="7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7379" w14:textId="77777777" w:rsidR="009C61D9" w:rsidRDefault="009C61D9">
      <w:r>
        <w:separator/>
      </w:r>
    </w:p>
  </w:endnote>
  <w:endnote w:type="continuationSeparator" w:id="0">
    <w:p w14:paraId="07D64579" w14:textId="77777777" w:rsidR="009C61D9" w:rsidRDefault="009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 Garamond">
    <w:charset w:val="00"/>
    <w:family w:val="auto"/>
    <w:pitch w:val="variable"/>
    <w:sig w:usb0="E00002FF" w:usb1="020004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Courier New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9A8D" w14:textId="77777777" w:rsidR="009C61D9" w:rsidRDefault="009C61D9">
      <w:r>
        <w:separator/>
      </w:r>
    </w:p>
  </w:footnote>
  <w:footnote w:type="continuationSeparator" w:id="0">
    <w:p w14:paraId="13EB93BD" w14:textId="77777777" w:rsidR="009C61D9" w:rsidRDefault="009C61D9">
      <w:r>
        <w:continuationSeparator/>
      </w:r>
    </w:p>
  </w:footnote>
  <w:footnote w:id="1">
    <w:p w14:paraId="0B197AA0" w14:textId="78F46D68" w:rsidR="001C431B" w:rsidRPr="001C431B" w:rsidRDefault="001C431B">
      <w:pPr>
        <w:pStyle w:val="Textonotapie"/>
        <w:rPr>
          <w:i/>
          <w:iCs/>
        </w:rPr>
      </w:pPr>
      <w:r w:rsidRPr="001C431B">
        <w:rPr>
          <w:rStyle w:val="Refdenotaalpie"/>
          <w:i/>
          <w:iCs/>
        </w:rPr>
        <w:footnoteRef/>
      </w:r>
      <w:r w:rsidRPr="001C431B">
        <w:rPr>
          <w:i/>
          <w:iCs/>
        </w:rPr>
        <w:t xml:space="preserve"> Este formato está inspirado en los formularios diseñados por </w:t>
      </w:r>
      <w:proofErr w:type="spellStart"/>
      <w:r w:rsidRPr="001C431B">
        <w:rPr>
          <w:i/>
          <w:iCs/>
        </w:rPr>
        <w:t>Idartes</w:t>
      </w:r>
      <w:proofErr w:type="spellEnd"/>
      <w:r w:rsidRPr="001C431B">
        <w:rPr>
          <w:i/>
          <w:iCs/>
        </w:rPr>
        <w:t xml:space="preserve"> para sus festivales musicales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A608" w14:textId="77777777" w:rsidR="0092559A" w:rsidRDefault="0092559A">
    <w:pPr>
      <w:widowControl/>
      <w:tabs>
        <w:tab w:val="center" w:pos="4252"/>
        <w:tab w:val="right" w:pos="850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590D" w14:textId="6E1A6418" w:rsidR="0092559A" w:rsidRDefault="008A3D0F">
    <w:pPr>
      <w:widowControl/>
      <w:tabs>
        <w:tab w:val="center" w:pos="4252"/>
        <w:tab w:val="right" w:pos="8504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12E36" wp14:editId="5AE9CE06">
          <wp:simplePos x="0" y="0"/>
          <wp:positionH relativeFrom="column">
            <wp:posOffset>-72390</wp:posOffset>
          </wp:positionH>
          <wp:positionV relativeFrom="paragraph">
            <wp:posOffset>-381000</wp:posOffset>
          </wp:positionV>
          <wp:extent cx="2687320" cy="795020"/>
          <wp:effectExtent l="0" t="0" r="0" b="0"/>
          <wp:wrapThrough wrapText="bothSides">
            <wp:wrapPolygon edited="0">
              <wp:start x="3522" y="1035"/>
              <wp:lineTo x="612" y="2588"/>
              <wp:lineTo x="459" y="19668"/>
              <wp:lineTo x="5972" y="19668"/>
              <wp:lineTo x="6584" y="19668"/>
              <wp:lineTo x="21590" y="19668"/>
              <wp:lineTo x="21437" y="17597"/>
              <wp:lineTo x="20059" y="13457"/>
              <wp:lineTo x="18374" y="9316"/>
              <wp:lineTo x="18527" y="6211"/>
              <wp:lineTo x="15159" y="3623"/>
              <wp:lineTo x="7656" y="1035"/>
              <wp:lineTo x="3522" y="1035"/>
            </wp:wrapPolygon>
          </wp:wrapThrough>
          <wp:docPr id="1" name="Imagen 1" descr="C:\Users\asist_comunicaciones\Desktop\LOGOS NUEVOS\Logo Muse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st_comunicaciones\Desktop\LOGOS NUEVOS\Logo Muse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9A"/>
    <w:rsid w:val="00050F61"/>
    <w:rsid w:val="001C431B"/>
    <w:rsid w:val="001E3FEA"/>
    <w:rsid w:val="002000B9"/>
    <w:rsid w:val="00206B1E"/>
    <w:rsid w:val="002710CF"/>
    <w:rsid w:val="00304348"/>
    <w:rsid w:val="00354241"/>
    <w:rsid w:val="00426F0D"/>
    <w:rsid w:val="00560ED4"/>
    <w:rsid w:val="00720A15"/>
    <w:rsid w:val="007D33CD"/>
    <w:rsid w:val="007F6E71"/>
    <w:rsid w:val="008A3D0F"/>
    <w:rsid w:val="0092559A"/>
    <w:rsid w:val="009C61D9"/>
    <w:rsid w:val="00AC283C"/>
    <w:rsid w:val="00B938EA"/>
    <w:rsid w:val="00BC1077"/>
    <w:rsid w:val="00C075EF"/>
    <w:rsid w:val="00E234A7"/>
    <w:rsid w:val="00E94792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3B81"/>
  <w15:docId w15:val="{C8298964-3747-4222-8FDF-D9D4CBC7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 Garamond" w:eastAsia="EB Garamond" w:hAnsi="EB Garamond" w:cs="EB Garamond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A3D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D0F"/>
  </w:style>
  <w:style w:type="paragraph" w:styleId="Piedepgina">
    <w:name w:val="footer"/>
    <w:basedOn w:val="Normal"/>
    <w:link w:val="PiedepginaCar"/>
    <w:uiPriority w:val="99"/>
    <w:unhideWhenUsed/>
    <w:rsid w:val="008A3D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0F"/>
  </w:style>
  <w:style w:type="paragraph" w:styleId="Textonotapie">
    <w:name w:val="footnote text"/>
    <w:basedOn w:val="Normal"/>
    <w:link w:val="TextonotapieCar"/>
    <w:uiPriority w:val="99"/>
    <w:semiHidden/>
    <w:unhideWhenUsed/>
    <w:rsid w:val="001C43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4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4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633bef0e-e536-4512-aeed-9be20212d749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80cc513-eaa0-42fa-9f66-afa1e4a560e3">VTXMTSP3M6AD-443647689-4205</_dlc_DocId>
    <_dlc_DocIdUrl xmlns="480cc513-eaa0-42fa-9f66-afa1e4a560e3">
      <Url>https://www.museonacional.gov.co/_layouts/15/DocIdRedir.aspx?ID=VTXMTSP3M6AD-443647689-4205</Url>
      <Description>VTXMTSP3M6AD-443647689-4205</Description>
    </_dlc_DocIdUrl>
    <TaxKeywordTaxHTField xmlns="480cc513-eaa0-42fa-9f66-afa1e4a560e3">
      <Terms xmlns="http://schemas.microsoft.com/office/infopath/2007/PartnerControls"/>
    </TaxKeywordTaxHTField>
    <TaxCatchAll xmlns="480cc513-eaa0-42fa-9f66-afa1e4a560e3"/>
    <Fecha xmlns="633bef0e-e536-4512-aeed-9be20212d7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z1dog8+YEs0618e9FfmyiD8bg==">AMUW2mVhrfNhgs9Vdr4XhbW4uwLRZbZHG30VK4Se1xPPvTOXSbIH0lE8xQvEF4nehJTebBVVP2kGVxjb54dxXav90b2MG4NCsnDm5/wVz9FiP1Q79AxfMkQp1niIoLm0pnmpu43t0nOx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n" ma:contentTypeID="0x0101020085489A791679E24AA1D84141D61E3E9A" ma:contentTypeVersion="8" ma:contentTypeDescription="Cargar una imagen o una foto." ma:contentTypeScope="" ma:versionID="e7904d933dc69808b531edddbb33c50d">
  <xsd:schema xmlns:xsd="http://www.w3.org/2001/XMLSchema" xmlns:xs="http://www.w3.org/2001/XMLSchema" xmlns:p="http://schemas.microsoft.com/office/2006/metadata/properties" xmlns:ns1="http://schemas.microsoft.com/sharepoint/v3" xmlns:ns2="480cc513-eaa0-42fa-9f66-afa1e4a560e3" xmlns:ns3="633bef0e-e536-4512-aeed-9be20212d749" targetNamespace="http://schemas.microsoft.com/office/2006/metadata/properties" ma:root="true" ma:fieldsID="65b1b21d7a615b10124b49022369c5ca" ns1:_="" ns2:_="" ns3:_="">
    <xsd:import namespace="http://schemas.microsoft.com/sharepoint/v3"/>
    <xsd:import namespace="480cc513-eaa0-42fa-9f66-afa1e4a560e3"/>
    <xsd:import namespace="633bef0e-e536-4512-aeed-9be20212d749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3:Audiencias_x0020_de_x0020_destino" minOccurs="0"/>
                <xsd:element ref="ns3:Fecha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en que fue tomada la imagen" ma:description="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c513-eaa0-42fa-9f66-afa1e4a560e3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4672421d-42ae-4686-9cff-9ab9262371f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Columna global de taxonomía" ma:hidden="true" ma:list="{4ed2171d-0b05-4b45-b28b-93286aef1854}" ma:internalName="TaxCatchAll" ma:showField="CatchAllData" ma:web="480cc513-eaa0-42fa-9f66-afa1e4a56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f0e-e536-4512-aeed-9be20212d749" elementFormDefault="qualified">
    <xsd:import namespace="http://schemas.microsoft.com/office/2006/documentManagement/types"/>
    <xsd:import namespace="http://schemas.microsoft.com/office/infopath/2007/PartnerControls"/>
    <xsd:element name="Audiencias_x0020_de_x0020_destino" ma:index="29" nillable="true" ma:displayName="Audiencias de destino" ma:internalName="Audiencias_x0020_de_x0020_destino">
      <xsd:simpleType>
        <xsd:restriction base="dms:Unknown"/>
      </xsd:simpleType>
    </xsd:element>
    <xsd:element name="Fecha" ma:index="30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8441E-E2C9-4FAA-8081-2A406312900F}"/>
</file>

<file path=customXml/itemProps2.xml><?xml version="1.0" encoding="utf-8"?>
<ds:datastoreItem xmlns:ds="http://schemas.openxmlformats.org/officeDocument/2006/customXml" ds:itemID="{BF413D5B-25F2-47AD-8CFB-F49EE7B61095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B89BF909-CE70-4527-AA1E-941485040A87}"/>
</file>

<file path=customXml/itemProps5.xml><?xml version="1.0" encoding="utf-8"?>
<ds:datastoreItem xmlns:ds="http://schemas.openxmlformats.org/officeDocument/2006/customXml" ds:itemID="{2DEA6C7F-B008-4CC2-A198-BE1C01538AF5}"/>
</file>

<file path=customXml/itemProps6.xml><?xml version="1.0" encoding="utf-8"?>
<ds:datastoreItem xmlns:ds="http://schemas.openxmlformats.org/officeDocument/2006/customXml" ds:itemID="{765135A6-ECD6-4C0D-8F9B-3EA433C54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Mayali Tafur</dc:creator>
  <cp:lastModifiedBy>Mayali Tafur Sequera</cp:lastModifiedBy>
  <cp:revision>2</cp:revision>
  <dcterms:created xsi:type="dcterms:W3CDTF">2022-04-01T14:40:00Z</dcterms:created>
  <dcterms:modified xsi:type="dcterms:W3CDTF">2022-04-01T14:40:00Z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0x0101020085489A791679E24AA1D84141D61E3E9A</vt:lpwstr>
  </property>
  <property fmtid="{D5CDD505-2E9C-101B-9397-08002B2CF9AE}" pid="3" name="_dlc_DocIdItemGuid">
    <vt:lpwstr>b0c1b170-8e85-4f7d-a945-21525f74cb56</vt:lpwstr>
  </property>
</Properties>
</file>